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FA6F5" w14:textId="77777777" w:rsidR="008162E1" w:rsidRDefault="008162E1">
      <w:pPr>
        <w:pBdr>
          <w:top w:val="nil"/>
          <w:left w:val="nil"/>
          <w:bottom w:val="nil"/>
          <w:right w:val="nil"/>
          <w:between w:val="nil"/>
        </w:pBdr>
        <w:tabs>
          <w:tab w:val="center" w:pos="4819"/>
          <w:tab w:val="right" w:pos="9638"/>
        </w:tabs>
        <w:ind w:left="-284" w:firstLine="142"/>
        <w:jc w:val="center"/>
        <w:rPr>
          <w:color w:val="000000"/>
          <w:sz w:val="36"/>
          <w:szCs w:val="36"/>
        </w:rPr>
      </w:pPr>
    </w:p>
    <w:p w14:paraId="2324E6CA" w14:textId="77777777" w:rsidR="008162E1" w:rsidRDefault="00000000">
      <w:pPr>
        <w:pBdr>
          <w:top w:val="nil"/>
          <w:left w:val="nil"/>
          <w:bottom w:val="nil"/>
          <w:right w:val="nil"/>
          <w:between w:val="nil"/>
        </w:pBdr>
        <w:tabs>
          <w:tab w:val="center" w:pos="4819"/>
          <w:tab w:val="right" w:pos="9638"/>
        </w:tabs>
        <w:ind w:left="-284" w:firstLine="142"/>
        <w:jc w:val="center"/>
        <w:rPr>
          <w:color w:val="000000"/>
          <w:sz w:val="36"/>
          <w:szCs w:val="36"/>
        </w:rPr>
      </w:pPr>
      <w:r>
        <w:rPr>
          <w:noProof/>
        </w:rPr>
        <w:drawing>
          <wp:anchor distT="0" distB="0" distL="0" distR="0" simplePos="0" relativeHeight="251658240" behindDoc="0" locked="0" layoutInCell="1" hidden="0" allowOverlap="1" wp14:anchorId="52E60E54" wp14:editId="5EC07EB6">
            <wp:simplePos x="0" y="0"/>
            <wp:positionH relativeFrom="column">
              <wp:posOffset>2616835</wp:posOffset>
            </wp:positionH>
            <wp:positionV relativeFrom="paragraph">
              <wp:posOffset>-525780</wp:posOffset>
            </wp:positionV>
            <wp:extent cx="631407" cy="720000"/>
            <wp:effectExtent l="0" t="0" r="3810" b="4445"/>
            <wp:wrapNone/>
            <wp:docPr id="113770390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31407" cy="720000"/>
                    </a:xfrm>
                    <a:prstGeom prst="rect">
                      <a:avLst/>
                    </a:prstGeom>
                    <a:ln/>
                  </pic:spPr>
                </pic:pic>
              </a:graphicData>
            </a:graphic>
            <wp14:sizeRelH relativeFrom="margin">
              <wp14:pctWidth>0</wp14:pctWidth>
            </wp14:sizeRelH>
            <wp14:sizeRelV relativeFrom="margin">
              <wp14:pctHeight>0</wp14:pctHeight>
            </wp14:sizeRelV>
          </wp:anchor>
        </w:drawing>
      </w:r>
    </w:p>
    <w:p w14:paraId="59B6886E" w14:textId="77777777" w:rsidR="008162E1" w:rsidRPr="00515504" w:rsidRDefault="00000000">
      <w:pPr>
        <w:pBdr>
          <w:top w:val="nil"/>
          <w:left w:val="nil"/>
          <w:bottom w:val="nil"/>
          <w:right w:val="nil"/>
          <w:between w:val="nil"/>
        </w:pBdr>
        <w:jc w:val="center"/>
        <w:rPr>
          <w:rFonts w:eastAsia="Courgette"/>
          <w:color w:val="000000"/>
          <w:sz w:val="32"/>
          <w:szCs w:val="32"/>
        </w:rPr>
      </w:pPr>
      <w:r w:rsidRPr="00515504">
        <w:rPr>
          <w:rFonts w:eastAsia="Courgette"/>
          <w:color w:val="000000"/>
          <w:sz w:val="32"/>
          <w:szCs w:val="32"/>
        </w:rPr>
        <w:t>Ministero dell’Istruzione e del Merito</w:t>
      </w:r>
    </w:p>
    <w:p w14:paraId="4A9CD4E1" w14:textId="77777777" w:rsidR="008162E1" w:rsidRPr="00515504" w:rsidRDefault="00000000">
      <w:pPr>
        <w:pBdr>
          <w:top w:val="nil"/>
          <w:left w:val="nil"/>
          <w:bottom w:val="nil"/>
          <w:right w:val="nil"/>
          <w:between w:val="nil"/>
        </w:pBdr>
        <w:jc w:val="center"/>
        <w:rPr>
          <w:rFonts w:eastAsia="Courgette"/>
          <w:color w:val="000000"/>
          <w:sz w:val="32"/>
          <w:szCs w:val="32"/>
        </w:rPr>
      </w:pPr>
      <w:r w:rsidRPr="00515504">
        <w:rPr>
          <w:rFonts w:eastAsia="Courgette"/>
          <w:i/>
          <w:color w:val="000000"/>
          <w:sz w:val="32"/>
          <w:szCs w:val="32"/>
        </w:rPr>
        <w:t>Ufficio Scolastico Regionale per il Lazio</w:t>
      </w:r>
    </w:p>
    <w:p w14:paraId="7D9F8B4F" w14:textId="77777777" w:rsidR="008162E1" w:rsidRPr="00515504" w:rsidRDefault="00000000">
      <w:pPr>
        <w:pBdr>
          <w:top w:val="nil"/>
          <w:left w:val="nil"/>
          <w:bottom w:val="nil"/>
          <w:right w:val="nil"/>
          <w:between w:val="nil"/>
        </w:pBdr>
        <w:jc w:val="center"/>
        <w:rPr>
          <w:color w:val="000000"/>
          <w:sz w:val="32"/>
          <w:szCs w:val="32"/>
        </w:rPr>
      </w:pPr>
      <w:r w:rsidRPr="00515504">
        <w:rPr>
          <w:b/>
          <w:color w:val="000000"/>
          <w:sz w:val="32"/>
          <w:szCs w:val="32"/>
        </w:rPr>
        <w:t>LICEO SCIENTIFICO STATALE “E. MAJORANA”</w:t>
      </w:r>
    </w:p>
    <w:p w14:paraId="6CB05227" w14:textId="77777777" w:rsidR="008162E1" w:rsidRPr="00515504" w:rsidRDefault="00000000">
      <w:pPr>
        <w:pBdr>
          <w:top w:val="nil"/>
          <w:left w:val="nil"/>
          <w:bottom w:val="nil"/>
          <w:right w:val="nil"/>
          <w:between w:val="nil"/>
        </w:pBdr>
        <w:tabs>
          <w:tab w:val="center" w:pos="4819"/>
          <w:tab w:val="right" w:pos="9638"/>
        </w:tabs>
        <w:jc w:val="center"/>
        <w:rPr>
          <w:color w:val="000000"/>
          <w:sz w:val="20"/>
          <w:szCs w:val="20"/>
        </w:rPr>
      </w:pPr>
      <w:r w:rsidRPr="00515504">
        <w:rPr>
          <w:color w:val="000000"/>
          <w:sz w:val="20"/>
          <w:szCs w:val="20"/>
        </w:rPr>
        <w:t>04100 LATINA – Via Sezze s.n.c.  tel. 0773 694196</w:t>
      </w:r>
    </w:p>
    <w:p w14:paraId="434C9722" w14:textId="77777777" w:rsidR="008162E1" w:rsidRPr="00515504" w:rsidRDefault="00000000">
      <w:pPr>
        <w:pBdr>
          <w:top w:val="nil"/>
          <w:left w:val="nil"/>
          <w:bottom w:val="nil"/>
          <w:right w:val="nil"/>
          <w:between w:val="nil"/>
        </w:pBdr>
        <w:tabs>
          <w:tab w:val="center" w:pos="4819"/>
          <w:tab w:val="right" w:pos="9638"/>
        </w:tabs>
        <w:jc w:val="center"/>
        <w:rPr>
          <w:color w:val="000000"/>
          <w:sz w:val="20"/>
          <w:szCs w:val="20"/>
        </w:rPr>
      </w:pPr>
      <w:r w:rsidRPr="00515504">
        <w:rPr>
          <w:color w:val="000000"/>
          <w:sz w:val="20"/>
          <w:szCs w:val="20"/>
        </w:rPr>
        <w:t>codice fiscale: 80003120591 – codice scuola: LTPS05000B</w:t>
      </w:r>
    </w:p>
    <w:p w14:paraId="6C4EBBA8" w14:textId="77777777" w:rsidR="008162E1" w:rsidRDefault="00000000">
      <w:pPr>
        <w:pBdr>
          <w:top w:val="nil"/>
          <w:left w:val="nil"/>
          <w:bottom w:val="nil"/>
          <w:right w:val="nil"/>
          <w:between w:val="nil"/>
        </w:pBdr>
        <w:tabs>
          <w:tab w:val="center" w:pos="4819"/>
          <w:tab w:val="right" w:pos="9638"/>
        </w:tabs>
        <w:jc w:val="center"/>
        <w:rPr>
          <w:color w:val="0000FF"/>
          <w:sz w:val="20"/>
          <w:szCs w:val="20"/>
          <w:u w:val="single"/>
        </w:rPr>
      </w:pPr>
      <w:r w:rsidRPr="00515504">
        <w:rPr>
          <w:rFonts w:ascii="Segoe UI Symbol" w:eastAsia="Quattrocento Sans" w:hAnsi="Segoe UI Symbol" w:cs="Segoe UI Symbol"/>
          <w:color w:val="000000"/>
          <w:sz w:val="20"/>
          <w:szCs w:val="20"/>
        </w:rPr>
        <w:t>🖂</w:t>
      </w:r>
      <w:r w:rsidRPr="00515504">
        <w:rPr>
          <w:color w:val="000000"/>
          <w:sz w:val="20"/>
          <w:szCs w:val="20"/>
        </w:rPr>
        <w:t>ltps05000b@istruzione.it</w:t>
      </w:r>
      <w:r w:rsidRPr="00515504">
        <w:rPr>
          <w:color w:val="0000FF"/>
          <w:sz w:val="20"/>
          <w:szCs w:val="20"/>
          <w:u w:val="single"/>
        </w:rPr>
        <w:t xml:space="preserve"> </w:t>
      </w:r>
      <w:hyperlink r:id="rId9">
        <w:r w:rsidRPr="00515504">
          <w:rPr>
            <w:color w:val="0000FF"/>
            <w:sz w:val="20"/>
            <w:szCs w:val="20"/>
            <w:u w:val="single"/>
          </w:rPr>
          <w:t>https://www.liceomajoranalatina.edu.it</w:t>
        </w:r>
      </w:hyperlink>
    </w:p>
    <w:p w14:paraId="40AE4201" w14:textId="77777777" w:rsidR="00E84D8A" w:rsidRDefault="00E84D8A">
      <w:pPr>
        <w:pBdr>
          <w:top w:val="nil"/>
          <w:left w:val="nil"/>
          <w:bottom w:val="nil"/>
          <w:right w:val="nil"/>
          <w:between w:val="nil"/>
        </w:pBdr>
        <w:tabs>
          <w:tab w:val="center" w:pos="4819"/>
          <w:tab w:val="right" w:pos="9638"/>
        </w:tabs>
        <w:jc w:val="center"/>
        <w:rPr>
          <w:color w:val="0000FF"/>
          <w:sz w:val="20"/>
          <w:szCs w:val="20"/>
          <w:u w:val="single"/>
        </w:rPr>
      </w:pPr>
    </w:p>
    <w:p w14:paraId="7B17900A" w14:textId="51FDC4F8" w:rsidR="00E84D8A" w:rsidRPr="00515504" w:rsidRDefault="00E84D8A">
      <w:pPr>
        <w:pBdr>
          <w:top w:val="nil"/>
          <w:left w:val="nil"/>
          <w:bottom w:val="nil"/>
          <w:right w:val="nil"/>
          <w:between w:val="nil"/>
        </w:pBdr>
        <w:tabs>
          <w:tab w:val="center" w:pos="4819"/>
          <w:tab w:val="right" w:pos="9638"/>
        </w:tabs>
        <w:jc w:val="center"/>
        <w:rPr>
          <w:color w:val="000000"/>
          <w:sz w:val="28"/>
          <w:szCs w:val="28"/>
        </w:rPr>
      </w:pPr>
      <w:r>
        <w:rPr>
          <w:rFonts w:ascii="Verdana" w:eastAsia="Verdana" w:hAnsi="Verdana" w:cs="Verdana"/>
          <w:noProof/>
        </w:rPr>
        <w:drawing>
          <wp:inline distT="0" distB="0" distL="0" distR="0" wp14:anchorId="0F7A492B" wp14:editId="2AAAFA4B">
            <wp:extent cx="3234508" cy="1475054"/>
            <wp:effectExtent l="0" t="0" r="4445" b="0"/>
            <wp:docPr id="719512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12654" name="Picture 7195126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62341" cy="1487747"/>
                    </a:xfrm>
                    <a:prstGeom prst="rect">
                      <a:avLst/>
                    </a:prstGeom>
                  </pic:spPr>
                </pic:pic>
              </a:graphicData>
            </a:graphic>
          </wp:inline>
        </w:drawing>
      </w:r>
    </w:p>
    <w:p w14:paraId="238200BD" w14:textId="77777777" w:rsidR="008162E1" w:rsidRDefault="008162E1">
      <w:pPr>
        <w:pBdr>
          <w:bottom w:val="single" w:sz="12" w:space="1" w:color="000000"/>
        </w:pBdr>
        <w:spacing w:line="261" w:lineRule="auto"/>
        <w:ind w:left="3371" w:right="3" w:hanging="3847"/>
        <w:jc w:val="center"/>
        <w:rPr>
          <w:color w:val="1F497D"/>
          <w:sz w:val="32"/>
          <w:szCs w:val="32"/>
          <w:u w:val="single"/>
        </w:rPr>
      </w:pPr>
    </w:p>
    <w:p w14:paraId="4D630AEE" w14:textId="77777777" w:rsidR="008162E1" w:rsidRDefault="008162E1">
      <w:pPr>
        <w:jc w:val="both"/>
        <w:rPr>
          <w:rFonts w:ascii="Verdana" w:eastAsia="Verdana" w:hAnsi="Verdana" w:cs="Verdana"/>
        </w:rPr>
      </w:pPr>
    </w:p>
    <w:p w14:paraId="6BA7361C" w14:textId="77777777" w:rsidR="008162E1" w:rsidRDefault="00515504">
      <w:pPr>
        <w:jc w:val="center"/>
        <w:rPr>
          <w:rFonts w:ascii="Verdana" w:eastAsia="Verdana" w:hAnsi="Verdana" w:cs="Verdana"/>
          <w:b/>
          <w:sz w:val="98"/>
          <w:szCs w:val="98"/>
        </w:rPr>
      </w:pPr>
      <w:r>
        <w:rPr>
          <w:rFonts w:ascii="Verdana" w:eastAsia="Verdana" w:hAnsi="Verdana" w:cs="Verdana"/>
          <w:b/>
          <w:noProof/>
          <w:sz w:val="98"/>
          <w:szCs w:val="98"/>
        </w:rPr>
        <w:drawing>
          <wp:inline distT="0" distB="0" distL="0" distR="0" wp14:anchorId="19C9EFED" wp14:editId="1C2DF8B5">
            <wp:extent cx="2229267" cy="645559"/>
            <wp:effectExtent l="0" t="0" r="0" b="2540"/>
            <wp:docPr id="2087648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48609" name="Picture 208764860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9228" cy="662923"/>
                    </a:xfrm>
                    <a:prstGeom prst="rect">
                      <a:avLst/>
                    </a:prstGeom>
                  </pic:spPr>
                </pic:pic>
              </a:graphicData>
            </a:graphic>
          </wp:inline>
        </w:drawing>
      </w:r>
    </w:p>
    <w:p w14:paraId="08D3AE5C" w14:textId="77777777" w:rsidR="008162E1" w:rsidRDefault="008162E1">
      <w:pPr>
        <w:jc w:val="center"/>
        <w:rPr>
          <w:rFonts w:ascii="Verdana" w:eastAsia="Verdana" w:hAnsi="Verdana" w:cs="Verdana"/>
          <w:b/>
          <w:sz w:val="56"/>
          <w:szCs w:val="56"/>
        </w:rPr>
      </w:pPr>
    </w:p>
    <w:p w14:paraId="3BD4BF56" w14:textId="77777777" w:rsidR="008162E1" w:rsidRDefault="00000000">
      <w:pPr>
        <w:jc w:val="center"/>
        <w:rPr>
          <w:rFonts w:ascii="Verdana" w:eastAsia="Verdana" w:hAnsi="Verdana" w:cs="Verdana"/>
          <w:b/>
          <w:sz w:val="56"/>
          <w:szCs w:val="56"/>
        </w:rPr>
      </w:pPr>
      <w:r>
        <w:rPr>
          <w:rFonts w:ascii="Verdana" w:eastAsia="Verdana" w:hAnsi="Verdana" w:cs="Verdana"/>
          <w:b/>
          <w:sz w:val="56"/>
          <w:szCs w:val="56"/>
        </w:rPr>
        <w:t>Documento della Classe V …</w:t>
      </w:r>
    </w:p>
    <w:p w14:paraId="6BBD1DC2" w14:textId="77777777" w:rsidR="008162E1" w:rsidRDefault="008162E1">
      <w:pPr>
        <w:jc w:val="center"/>
        <w:rPr>
          <w:rFonts w:ascii="Verdana" w:eastAsia="Verdana" w:hAnsi="Verdana" w:cs="Verdana"/>
          <w:b/>
          <w:sz w:val="62"/>
          <w:szCs w:val="62"/>
        </w:rPr>
      </w:pPr>
    </w:p>
    <w:p w14:paraId="512B7B4F" w14:textId="77777777" w:rsidR="008162E1" w:rsidRDefault="00000000">
      <w:pPr>
        <w:jc w:val="center"/>
        <w:rPr>
          <w:rFonts w:ascii="Verdana" w:eastAsia="Verdana" w:hAnsi="Verdana" w:cs="Verdana"/>
          <w:b/>
          <w:sz w:val="52"/>
          <w:szCs w:val="52"/>
        </w:rPr>
      </w:pPr>
      <w:r>
        <w:rPr>
          <w:rFonts w:ascii="Verdana" w:eastAsia="Verdana" w:hAnsi="Verdana" w:cs="Verdana"/>
          <w:b/>
          <w:sz w:val="52"/>
          <w:szCs w:val="52"/>
        </w:rPr>
        <w:t>Indirizzo:</w:t>
      </w:r>
    </w:p>
    <w:p w14:paraId="0C266BD4" w14:textId="77777777" w:rsidR="008162E1" w:rsidRDefault="00000000">
      <w:pPr>
        <w:jc w:val="center"/>
        <w:rPr>
          <w:rFonts w:ascii="Verdana" w:eastAsia="Verdana" w:hAnsi="Verdana" w:cs="Verdana"/>
          <w:b/>
          <w:sz w:val="52"/>
          <w:szCs w:val="52"/>
        </w:rPr>
      </w:pPr>
      <w:r>
        <w:rPr>
          <w:rFonts w:ascii="Verdana" w:eastAsia="Verdana" w:hAnsi="Verdana" w:cs="Verdana"/>
          <w:b/>
          <w:sz w:val="52"/>
          <w:szCs w:val="52"/>
        </w:rPr>
        <w:t>…</w:t>
      </w:r>
    </w:p>
    <w:p w14:paraId="39036D99" w14:textId="77777777" w:rsidR="008162E1" w:rsidRDefault="008162E1">
      <w:pPr>
        <w:jc w:val="center"/>
        <w:rPr>
          <w:rFonts w:ascii="Verdana" w:eastAsia="Verdana" w:hAnsi="Verdana" w:cs="Verdana"/>
        </w:rPr>
      </w:pPr>
    </w:p>
    <w:p w14:paraId="5390484B" w14:textId="77777777" w:rsidR="008162E1" w:rsidRDefault="008162E1">
      <w:pPr>
        <w:jc w:val="both"/>
        <w:rPr>
          <w:rFonts w:ascii="Verdana" w:eastAsia="Verdana" w:hAnsi="Verdana" w:cs="Verdana"/>
        </w:rPr>
      </w:pPr>
    </w:p>
    <w:p w14:paraId="61324A8C" w14:textId="77777777" w:rsidR="008162E1" w:rsidRDefault="008162E1">
      <w:pPr>
        <w:jc w:val="both"/>
        <w:rPr>
          <w:rFonts w:ascii="Verdana" w:eastAsia="Verdana" w:hAnsi="Verdana" w:cs="Verdana"/>
          <w:b/>
          <w:sz w:val="20"/>
          <w:szCs w:val="20"/>
        </w:rPr>
      </w:pPr>
    </w:p>
    <w:p w14:paraId="6162CCE0" w14:textId="77777777" w:rsidR="008162E1" w:rsidRDefault="008162E1">
      <w:pPr>
        <w:jc w:val="both"/>
        <w:rPr>
          <w:rFonts w:ascii="Verdana" w:eastAsia="Verdana" w:hAnsi="Verdana" w:cs="Verdana"/>
          <w:b/>
          <w:sz w:val="20"/>
          <w:szCs w:val="20"/>
        </w:rPr>
      </w:pPr>
    </w:p>
    <w:p w14:paraId="265A9C6C" w14:textId="77777777" w:rsidR="008162E1" w:rsidRDefault="00000000">
      <w:pPr>
        <w:jc w:val="both"/>
        <w:rPr>
          <w:rFonts w:ascii="Verdana" w:eastAsia="Verdana" w:hAnsi="Verdana" w:cs="Verdana"/>
          <w:b/>
          <w:sz w:val="20"/>
          <w:szCs w:val="20"/>
        </w:rPr>
      </w:pPr>
      <w:r>
        <w:br w:type="page"/>
      </w:r>
    </w:p>
    <w:p w14:paraId="7D2F960D" w14:textId="77777777" w:rsidR="008162E1" w:rsidRPr="00515504" w:rsidRDefault="00000000">
      <w:pPr>
        <w:jc w:val="both"/>
        <w:rPr>
          <w:rFonts w:ascii="Verdana" w:eastAsia="Verdana" w:hAnsi="Verdana" w:cs="Verdana"/>
          <w:b/>
        </w:rPr>
      </w:pPr>
      <w:r w:rsidRPr="00515504">
        <w:rPr>
          <w:rFonts w:ascii="Verdana" w:eastAsia="Verdana" w:hAnsi="Verdana" w:cs="Verdana"/>
          <w:b/>
        </w:rPr>
        <w:lastRenderedPageBreak/>
        <w:t>Indice</w:t>
      </w:r>
    </w:p>
    <w:p w14:paraId="259C611E" w14:textId="77777777" w:rsidR="008162E1" w:rsidRDefault="008162E1">
      <w:pPr>
        <w:jc w:val="both"/>
        <w:rPr>
          <w:rFonts w:ascii="Verdana" w:eastAsia="Verdana" w:hAnsi="Verdana" w:cs="Verdana"/>
          <w:b/>
          <w:sz w:val="20"/>
          <w:szCs w:val="20"/>
        </w:rPr>
      </w:pPr>
    </w:p>
    <w:p w14:paraId="7B46810E" w14:textId="77777777" w:rsidR="008162E1"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Pr>
          <w:rFonts w:ascii="Verdana" w:eastAsia="Verdana" w:hAnsi="Verdana" w:cs="Verdana"/>
          <w:b/>
          <w:color w:val="000000"/>
          <w:sz w:val="20"/>
          <w:szCs w:val="20"/>
        </w:rPr>
        <w:t xml:space="preserve">Consiglio di classe ed elenco candidati </w:t>
      </w:r>
      <w:r>
        <w:rPr>
          <w:rFonts w:ascii="Verdana" w:eastAsia="Verdana" w:hAnsi="Verdana" w:cs="Verdana"/>
          <w:b/>
          <w:color w:val="FF0000"/>
          <w:sz w:val="20"/>
          <w:szCs w:val="20"/>
        </w:rPr>
        <w:t>(omissis in pubblicazione)</w:t>
      </w:r>
    </w:p>
    <w:p w14:paraId="5AD1E906"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sidRPr="00515504">
        <w:rPr>
          <w:rFonts w:ascii="Verdana" w:eastAsia="Verdana" w:hAnsi="Verdana" w:cs="Verdana"/>
          <w:b/>
          <w:color w:val="000000"/>
          <w:sz w:val="20"/>
          <w:szCs w:val="20"/>
        </w:rPr>
        <w:t>Profilo educativo, culturale e professionale dello studente liceale</w:t>
      </w:r>
    </w:p>
    <w:p w14:paraId="41E57D72"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sidRPr="00515504">
        <w:rPr>
          <w:rFonts w:ascii="Verdana" w:eastAsia="Verdana" w:hAnsi="Verdana" w:cs="Verdana"/>
          <w:b/>
          <w:color w:val="000000"/>
          <w:sz w:val="20"/>
          <w:szCs w:val="20"/>
        </w:rPr>
        <w:t>Obiettivi formativi individuati dalla scuola</w:t>
      </w:r>
    </w:p>
    <w:p w14:paraId="1C0A5855"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sidRPr="00515504">
        <w:rPr>
          <w:rFonts w:ascii="Verdana" w:eastAsia="Verdana" w:hAnsi="Verdana" w:cs="Verdana"/>
          <w:b/>
          <w:color w:val="000000"/>
          <w:sz w:val="20"/>
          <w:szCs w:val="20"/>
        </w:rPr>
        <w:t xml:space="preserve">Competenze </w:t>
      </w:r>
      <w:r w:rsidRPr="00515504">
        <w:rPr>
          <w:rFonts w:ascii="Verdana" w:eastAsia="Verdana" w:hAnsi="Verdana" w:cs="Verdana"/>
          <w:b/>
          <w:sz w:val="20"/>
          <w:szCs w:val="20"/>
        </w:rPr>
        <w:t>trasversali, competenze specifiche dell’indirizzo e competenze PCTO</w:t>
      </w:r>
    </w:p>
    <w:p w14:paraId="53EB6728" w14:textId="77777777" w:rsidR="008162E1" w:rsidRPr="00515504" w:rsidRDefault="00000000">
      <w:pPr>
        <w:numPr>
          <w:ilvl w:val="0"/>
          <w:numId w:val="20"/>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Competenze trasversali</w:t>
      </w:r>
    </w:p>
    <w:p w14:paraId="08E13ECE" w14:textId="77777777" w:rsidR="008162E1" w:rsidRPr="00515504" w:rsidRDefault="00000000">
      <w:pPr>
        <w:numPr>
          <w:ilvl w:val="0"/>
          <w:numId w:val="20"/>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Competenze specifiche dell’indirizzo</w:t>
      </w:r>
    </w:p>
    <w:p w14:paraId="44330D13" w14:textId="77777777" w:rsidR="008162E1" w:rsidRPr="00515504" w:rsidRDefault="00000000">
      <w:pPr>
        <w:numPr>
          <w:ilvl w:val="0"/>
          <w:numId w:val="20"/>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Competenze PCTO</w:t>
      </w:r>
    </w:p>
    <w:p w14:paraId="75895A21" w14:textId="77777777" w:rsidR="008162E1" w:rsidRPr="00515504" w:rsidRDefault="00000000">
      <w:pPr>
        <w:numPr>
          <w:ilvl w:val="0"/>
          <w:numId w:val="20"/>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Tipologia dell’indirizzo con relativo quadro orario</w:t>
      </w:r>
    </w:p>
    <w:p w14:paraId="3153A817"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sidRPr="00515504">
        <w:rPr>
          <w:rFonts w:ascii="Verdana" w:eastAsia="Verdana" w:hAnsi="Verdana" w:cs="Verdana"/>
          <w:b/>
          <w:color w:val="000000"/>
          <w:sz w:val="20"/>
          <w:szCs w:val="20"/>
        </w:rPr>
        <w:t>Storia e profilo della classe</w:t>
      </w:r>
    </w:p>
    <w:p w14:paraId="716436D2" w14:textId="77777777" w:rsidR="008162E1" w:rsidRDefault="00000000">
      <w:pPr>
        <w:numPr>
          <w:ilvl w:val="0"/>
          <w:numId w:val="15"/>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Andamento didattico-disciplinare e sua evoluzione nel secondo biennio e quinto anno</w:t>
      </w:r>
    </w:p>
    <w:p w14:paraId="2C980688" w14:textId="77777777" w:rsidR="008162E1" w:rsidRPr="00515504" w:rsidRDefault="00515504" w:rsidP="00515504">
      <w:pPr>
        <w:numPr>
          <w:ilvl w:val="0"/>
          <w:numId w:val="15"/>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Arial" w:hAnsi="Verdana" w:cs="Arial"/>
          <w:color w:val="000000"/>
          <w:sz w:val="20"/>
          <w:szCs w:val="20"/>
        </w:rPr>
        <w:t>Continuità̀ didattica nel secondo biennio e</w:t>
      </w:r>
      <w:r>
        <w:rPr>
          <w:rFonts w:ascii="Verdana" w:eastAsia="Arial" w:hAnsi="Verdana" w:cs="Arial"/>
          <w:color w:val="000000"/>
          <w:sz w:val="20"/>
          <w:szCs w:val="20"/>
        </w:rPr>
        <w:t xml:space="preserve"> quinto anno </w:t>
      </w:r>
      <w:r w:rsidRPr="00515504">
        <w:rPr>
          <w:rFonts w:ascii="Verdana" w:eastAsia="Verdana" w:hAnsi="Verdana" w:cs="Verdana"/>
          <w:color w:val="FF0000"/>
          <w:sz w:val="20"/>
          <w:szCs w:val="20"/>
        </w:rPr>
        <w:t>(omissis in pubblicazione)</w:t>
      </w:r>
    </w:p>
    <w:p w14:paraId="5F3F6CFD" w14:textId="77777777" w:rsidR="008162E1" w:rsidRDefault="00000000">
      <w:pPr>
        <w:numPr>
          <w:ilvl w:val="0"/>
          <w:numId w:val="15"/>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Conformazione della classe</w:t>
      </w:r>
    </w:p>
    <w:p w14:paraId="1F452118" w14:textId="77777777" w:rsidR="00515504" w:rsidRPr="00515504" w:rsidRDefault="00515504">
      <w:pPr>
        <w:numPr>
          <w:ilvl w:val="0"/>
          <w:numId w:val="15"/>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Attività e progetti</w:t>
      </w:r>
    </w:p>
    <w:p w14:paraId="3A1360DF" w14:textId="77777777" w:rsidR="008162E1" w:rsidRDefault="00000000">
      <w:pPr>
        <w:numPr>
          <w:ilvl w:val="0"/>
          <w:numId w:val="15"/>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 xml:space="preserve">Recupero e potenziamento </w:t>
      </w:r>
    </w:p>
    <w:p w14:paraId="14782BF9" w14:textId="77777777" w:rsidR="00515504" w:rsidRPr="00515504" w:rsidRDefault="00515504">
      <w:pPr>
        <w:numPr>
          <w:ilvl w:val="0"/>
          <w:numId w:val="15"/>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Attività nel triennio di PCTO</w:t>
      </w:r>
    </w:p>
    <w:p w14:paraId="613BA494" w14:textId="77777777" w:rsidR="008162E1" w:rsidRPr="00515504" w:rsidRDefault="00000000">
      <w:pPr>
        <w:numPr>
          <w:ilvl w:val="0"/>
          <w:numId w:val="15"/>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Iniziative ed esperienze extracurricolari in aggiunta ai percorsi di PCTO</w:t>
      </w:r>
    </w:p>
    <w:p w14:paraId="4825B9A7" w14:textId="77777777" w:rsidR="008162E1" w:rsidRDefault="00000000">
      <w:pPr>
        <w:numPr>
          <w:ilvl w:val="0"/>
          <w:numId w:val="15"/>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CLIL</w:t>
      </w:r>
    </w:p>
    <w:p w14:paraId="6A50071E" w14:textId="77777777" w:rsidR="00515504" w:rsidRPr="00515504" w:rsidRDefault="00515504">
      <w:pPr>
        <w:numPr>
          <w:ilvl w:val="0"/>
          <w:numId w:val="15"/>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Attività di eccellenza</w:t>
      </w:r>
    </w:p>
    <w:p w14:paraId="1B2E06BB" w14:textId="77777777" w:rsidR="008162E1" w:rsidRPr="00515504" w:rsidRDefault="00000000">
      <w:pPr>
        <w:numPr>
          <w:ilvl w:val="0"/>
          <w:numId w:val="15"/>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Attività educative e culturali</w:t>
      </w:r>
    </w:p>
    <w:p w14:paraId="4FC4FEF0"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sdt>
        <w:sdtPr>
          <w:rPr>
            <w:rFonts w:ascii="Verdana" w:hAnsi="Verdana"/>
          </w:rPr>
          <w:tag w:val="goog_rdk_4"/>
          <w:id w:val="-598716503"/>
        </w:sdtPr>
        <w:sdtContent>
          <w:r w:rsidRPr="00515504">
            <w:rPr>
              <w:rFonts w:ascii="Verdana" w:eastAsia="Arial" w:hAnsi="Verdana" w:cs="Arial"/>
              <w:b/>
              <w:color w:val="000000"/>
              <w:sz w:val="20"/>
              <w:szCs w:val="20"/>
            </w:rPr>
            <w:t>Indicazioni generali attività̀ didattica</w:t>
          </w:r>
        </w:sdtContent>
      </w:sdt>
    </w:p>
    <w:p w14:paraId="53751035" w14:textId="77777777" w:rsidR="008162E1" w:rsidRPr="00515504" w:rsidRDefault="00000000">
      <w:pPr>
        <w:numPr>
          <w:ilvl w:val="0"/>
          <w:numId w:val="16"/>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Metodologie e strategie didattiche</w:t>
      </w:r>
    </w:p>
    <w:p w14:paraId="4CFBA4FC"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sidRPr="00515504">
        <w:rPr>
          <w:rFonts w:ascii="Verdana" w:eastAsia="Verdana" w:hAnsi="Verdana" w:cs="Verdana"/>
          <w:b/>
          <w:color w:val="000000"/>
          <w:sz w:val="20"/>
          <w:szCs w:val="20"/>
        </w:rPr>
        <w:t>Valutazione degli apprendimenti e griglie</w:t>
      </w:r>
    </w:p>
    <w:p w14:paraId="6CF52851" w14:textId="77777777" w:rsidR="008162E1" w:rsidRPr="00515504" w:rsidRDefault="00000000">
      <w:pPr>
        <w:numPr>
          <w:ilvl w:val="0"/>
          <w:numId w:val="16"/>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Criteri di valutazione e griglie</w:t>
      </w:r>
    </w:p>
    <w:p w14:paraId="1418A44A" w14:textId="77777777" w:rsidR="008162E1" w:rsidRPr="00515504" w:rsidRDefault="00000000">
      <w:pPr>
        <w:numPr>
          <w:ilvl w:val="0"/>
          <w:numId w:val="16"/>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Criteri attribuzione crediti</w:t>
      </w:r>
    </w:p>
    <w:p w14:paraId="10635DEA" w14:textId="77777777" w:rsidR="008162E1" w:rsidRPr="00515504" w:rsidRDefault="00000000">
      <w:pPr>
        <w:numPr>
          <w:ilvl w:val="0"/>
          <w:numId w:val="16"/>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Verdana" w:hAnsi="Verdana" w:cs="Verdana"/>
          <w:color w:val="000000"/>
          <w:sz w:val="20"/>
          <w:szCs w:val="20"/>
        </w:rPr>
        <w:t>Valutazione PCTO</w:t>
      </w:r>
    </w:p>
    <w:p w14:paraId="4F1681DE"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sidRPr="00515504">
        <w:rPr>
          <w:rFonts w:ascii="Verdana" w:eastAsia="Verdana" w:hAnsi="Verdana" w:cs="Verdana"/>
          <w:b/>
          <w:color w:val="000000"/>
          <w:sz w:val="20"/>
          <w:szCs w:val="20"/>
        </w:rPr>
        <w:t>Simulazioni prove d</w:t>
      </w:r>
      <w:r w:rsidRPr="00515504">
        <w:rPr>
          <w:rFonts w:ascii="Verdana" w:eastAsia="Verdana" w:hAnsi="Verdana" w:cs="Verdana"/>
          <w:b/>
          <w:sz w:val="20"/>
          <w:szCs w:val="20"/>
        </w:rPr>
        <w:t>’esame (</w:t>
      </w:r>
      <w:r w:rsidRPr="00515504">
        <w:rPr>
          <w:rFonts w:ascii="Verdana" w:eastAsia="Verdana" w:hAnsi="Verdana" w:cs="Verdana"/>
          <w:b/>
          <w:color w:val="000000"/>
          <w:sz w:val="20"/>
          <w:szCs w:val="20"/>
        </w:rPr>
        <w:t>scritte e/o colloquio)</w:t>
      </w:r>
    </w:p>
    <w:p w14:paraId="2D8113C4"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sidRPr="00515504">
        <w:rPr>
          <w:rFonts w:ascii="Verdana" w:eastAsia="Verdana" w:hAnsi="Verdana" w:cs="Verdana"/>
          <w:b/>
          <w:color w:val="000000"/>
          <w:sz w:val="20"/>
          <w:szCs w:val="20"/>
        </w:rPr>
        <w:t>Contenuti disciplinari singole materie</w:t>
      </w:r>
    </w:p>
    <w:p w14:paraId="4BE0122E" w14:textId="77777777" w:rsidR="008162E1" w:rsidRPr="00515504" w:rsidRDefault="00000000">
      <w:pPr>
        <w:numPr>
          <w:ilvl w:val="0"/>
          <w:numId w:val="19"/>
        </w:numPr>
        <w:pBdr>
          <w:top w:val="nil"/>
          <w:left w:val="nil"/>
          <w:bottom w:val="nil"/>
          <w:right w:val="nil"/>
          <w:between w:val="nil"/>
        </w:pBdr>
        <w:jc w:val="both"/>
        <w:rPr>
          <w:rFonts w:ascii="Verdana" w:eastAsia="Verdana" w:hAnsi="Verdana" w:cs="Verdana"/>
          <w:b/>
          <w:color w:val="000000"/>
          <w:sz w:val="20"/>
          <w:szCs w:val="20"/>
        </w:rPr>
      </w:pPr>
      <w:r w:rsidRPr="00515504">
        <w:rPr>
          <w:rFonts w:ascii="Verdana" w:eastAsia="Verdana" w:hAnsi="Verdana" w:cs="Verdana"/>
          <w:b/>
          <w:color w:val="000000"/>
          <w:sz w:val="20"/>
          <w:szCs w:val="20"/>
        </w:rPr>
        <w:t>Contenuti specifici per l’insegnamento trasversale di Educazione civica</w:t>
      </w:r>
    </w:p>
    <w:p w14:paraId="6E264F97" w14:textId="77777777" w:rsidR="008162E1" w:rsidRDefault="00000000">
      <w:pPr>
        <w:rPr>
          <w:rFonts w:ascii="Verdana" w:eastAsia="Verdana" w:hAnsi="Verdana" w:cs="Verdana"/>
          <w:sz w:val="20"/>
          <w:szCs w:val="20"/>
        </w:rPr>
      </w:pPr>
      <w:r>
        <w:br w:type="page"/>
      </w:r>
    </w:p>
    <w:p w14:paraId="4EC84EBD"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lastRenderedPageBreak/>
        <w:t>1. Consiglio di classe ed elenco candidati</w:t>
      </w:r>
    </w:p>
    <w:p w14:paraId="75817E4D" w14:textId="77777777" w:rsidR="008162E1" w:rsidRDefault="008162E1">
      <w:pPr>
        <w:jc w:val="both"/>
        <w:rPr>
          <w:rFonts w:ascii="Verdana" w:eastAsia="Verdana" w:hAnsi="Verdana" w:cs="Verdana"/>
          <w:sz w:val="20"/>
          <w:szCs w:val="20"/>
        </w:rPr>
      </w:pPr>
    </w:p>
    <w:p w14:paraId="03D7416B" w14:textId="77777777" w:rsidR="008162E1" w:rsidRDefault="00000000">
      <w:pPr>
        <w:jc w:val="both"/>
        <w:rPr>
          <w:rFonts w:ascii="Verdana" w:eastAsia="Verdana" w:hAnsi="Verdana" w:cs="Verdana"/>
          <w:sz w:val="20"/>
          <w:szCs w:val="20"/>
        </w:rPr>
      </w:pPr>
      <w:r>
        <w:rPr>
          <w:rFonts w:ascii="Verdana" w:eastAsia="Verdana" w:hAnsi="Verdana" w:cs="Verdana"/>
          <w:b/>
          <w:sz w:val="20"/>
          <w:szCs w:val="20"/>
        </w:rPr>
        <w:t>Il Consiglio di classe</w:t>
      </w:r>
    </w:p>
    <w:tbl>
      <w:tblPr>
        <w:tblStyle w:val="affffff"/>
        <w:tblW w:w="973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246"/>
        <w:gridCol w:w="3246"/>
        <w:gridCol w:w="3247"/>
      </w:tblGrid>
      <w:tr w:rsidR="008162E1" w14:paraId="1EB922BF" w14:textId="77777777">
        <w:tc>
          <w:tcPr>
            <w:tcW w:w="3246" w:type="dxa"/>
            <w:shd w:val="clear" w:color="auto" w:fill="D9D9D9"/>
            <w:tcMar>
              <w:top w:w="100" w:type="dxa"/>
              <w:left w:w="100" w:type="dxa"/>
              <w:bottom w:w="100" w:type="dxa"/>
              <w:right w:w="100" w:type="dxa"/>
            </w:tcMar>
          </w:tcPr>
          <w:p w14:paraId="73F5597E"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Docente</w:t>
            </w:r>
          </w:p>
        </w:tc>
        <w:tc>
          <w:tcPr>
            <w:tcW w:w="3246" w:type="dxa"/>
            <w:shd w:val="clear" w:color="auto" w:fill="D9D9D9"/>
            <w:tcMar>
              <w:top w:w="100" w:type="dxa"/>
              <w:left w:w="100" w:type="dxa"/>
              <w:bottom w:w="100" w:type="dxa"/>
              <w:right w:w="100" w:type="dxa"/>
            </w:tcMar>
          </w:tcPr>
          <w:p w14:paraId="26773CBF"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Materia</w:t>
            </w:r>
          </w:p>
        </w:tc>
        <w:tc>
          <w:tcPr>
            <w:tcW w:w="3247" w:type="dxa"/>
            <w:shd w:val="clear" w:color="auto" w:fill="D9D9D9"/>
            <w:tcMar>
              <w:top w:w="100" w:type="dxa"/>
              <w:left w:w="100" w:type="dxa"/>
              <w:bottom w:w="100" w:type="dxa"/>
              <w:right w:w="100" w:type="dxa"/>
            </w:tcMar>
          </w:tcPr>
          <w:p w14:paraId="47623C89"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Firma</w:t>
            </w:r>
          </w:p>
        </w:tc>
      </w:tr>
      <w:tr w:rsidR="008162E1" w14:paraId="1742528E" w14:textId="77777777">
        <w:tc>
          <w:tcPr>
            <w:tcW w:w="3246" w:type="dxa"/>
            <w:shd w:val="clear" w:color="auto" w:fill="auto"/>
            <w:tcMar>
              <w:top w:w="100" w:type="dxa"/>
              <w:left w:w="100" w:type="dxa"/>
              <w:bottom w:w="100" w:type="dxa"/>
              <w:right w:w="100" w:type="dxa"/>
            </w:tcMar>
            <w:vAlign w:val="bottom"/>
          </w:tcPr>
          <w:p w14:paraId="3F76BE19"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49678E36"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24C7923F"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7199EAEC" w14:textId="77777777">
        <w:tc>
          <w:tcPr>
            <w:tcW w:w="3246" w:type="dxa"/>
            <w:shd w:val="clear" w:color="auto" w:fill="auto"/>
            <w:tcMar>
              <w:top w:w="100" w:type="dxa"/>
              <w:left w:w="100" w:type="dxa"/>
              <w:bottom w:w="100" w:type="dxa"/>
              <w:right w:w="100" w:type="dxa"/>
            </w:tcMar>
            <w:vAlign w:val="bottom"/>
          </w:tcPr>
          <w:p w14:paraId="6665D8FE"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6C426615" w14:textId="77777777" w:rsidR="008162E1" w:rsidRDefault="008162E1">
            <w:pP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4A531D5A"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4503CCA2" w14:textId="77777777">
        <w:tc>
          <w:tcPr>
            <w:tcW w:w="3246" w:type="dxa"/>
            <w:shd w:val="clear" w:color="auto" w:fill="auto"/>
            <w:tcMar>
              <w:top w:w="100" w:type="dxa"/>
              <w:left w:w="100" w:type="dxa"/>
              <w:bottom w:w="100" w:type="dxa"/>
              <w:right w:w="100" w:type="dxa"/>
            </w:tcMar>
            <w:vAlign w:val="bottom"/>
          </w:tcPr>
          <w:p w14:paraId="38D648C9"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0FB313D3" w14:textId="77777777" w:rsidR="008162E1" w:rsidRDefault="008162E1">
            <w:pP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640C4018"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793562DA" w14:textId="77777777">
        <w:tc>
          <w:tcPr>
            <w:tcW w:w="3246" w:type="dxa"/>
            <w:shd w:val="clear" w:color="auto" w:fill="auto"/>
            <w:tcMar>
              <w:top w:w="100" w:type="dxa"/>
              <w:left w:w="100" w:type="dxa"/>
              <w:bottom w:w="100" w:type="dxa"/>
              <w:right w:w="100" w:type="dxa"/>
            </w:tcMar>
            <w:vAlign w:val="bottom"/>
          </w:tcPr>
          <w:p w14:paraId="3DCE3C9E"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2BF8441A" w14:textId="77777777" w:rsidR="008162E1" w:rsidRDefault="008162E1">
            <w:pP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6E5976F4"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6898D418" w14:textId="77777777">
        <w:tc>
          <w:tcPr>
            <w:tcW w:w="3246" w:type="dxa"/>
            <w:shd w:val="clear" w:color="auto" w:fill="auto"/>
            <w:tcMar>
              <w:top w:w="100" w:type="dxa"/>
              <w:left w:w="100" w:type="dxa"/>
              <w:bottom w:w="100" w:type="dxa"/>
              <w:right w:w="100" w:type="dxa"/>
            </w:tcMar>
            <w:vAlign w:val="bottom"/>
          </w:tcPr>
          <w:p w14:paraId="101E3AE9"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72C6BDE8" w14:textId="77777777" w:rsidR="008162E1" w:rsidRDefault="008162E1">
            <w:pP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4D704F23"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7B5887B1" w14:textId="77777777">
        <w:tc>
          <w:tcPr>
            <w:tcW w:w="3246" w:type="dxa"/>
            <w:shd w:val="clear" w:color="auto" w:fill="auto"/>
            <w:tcMar>
              <w:top w:w="100" w:type="dxa"/>
              <w:left w:w="100" w:type="dxa"/>
              <w:bottom w:w="100" w:type="dxa"/>
              <w:right w:w="100" w:type="dxa"/>
            </w:tcMar>
            <w:vAlign w:val="bottom"/>
          </w:tcPr>
          <w:p w14:paraId="4A0D8984"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04615CE8"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2635DC7E"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719EEDAE" w14:textId="77777777">
        <w:tc>
          <w:tcPr>
            <w:tcW w:w="3246" w:type="dxa"/>
            <w:shd w:val="clear" w:color="auto" w:fill="auto"/>
            <w:tcMar>
              <w:top w:w="100" w:type="dxa"/>
              <w:left w:w="100" w:type="dxa"/>
              <w:bottom w:w="100" w:type="dxa"/>
              <w:right w:w="100" w:type="dxa"/>
            </w:tcMar>
            <w:vAlign w:val="bottom"/>
          </w:tcPr>
          <w:p w14:paraId="0E5A7ACE"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4025DAB9" w14:textId="77777777" w:rsidR="008162E1" w:rsidRDefault="008162E1">
            <w:pP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0744B34B"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0C3A2029" w14:textId="77777777">
        <w:tc>
          <w:tcPr>
            <w:tcW w:w="3246" w:type="dxa"/>
            <w:shd w:val="clear" w:color="auto" w:fill="auto"/>
            <w:tcMar>
              <w:top w:w="100" w:type="dxa"/>
              <w:left w:w="100" w:type="dxa"/>
              <w:bottom w:w="100" w:type="dxa"/>
              <w:right w:w="100" w:type="dxa"/>
            </w:tcMar>
            <w:vAlign w:val="bottom"/>
          </w:tcPr>
          <w:p w14:paraId="79111735"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1FB434C8"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5F599F1E"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121FA1C6" w14:textId="77777777">
        <w:tc>
          <w:tcPr>
            <w:tcW w:w="3246" w:type="dxa"/>
            <w:shd w:val="clear" w:color="auto" w:fill="auto"/>
            <w:tcMar>
              <w:top w:w="100" w:type="dxa"/>
              <w:left w:w="100" w:type="dxa"/>
              <w:bottom w:w="100" w:type="dxa"/>
              <w:right w:w="100" w:type="dxa"/>
            </w:tcMar>
            <w:vAlign w:val="bottom"/>
          </w:tcPr>
          <w:p w14:paraId="2CF08BB4"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232C44D2" w14:textId="77777777" w:rsidR="008162E1" w:rsidRDefault="008162E1">
            <w:pP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7458EA40"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r w:rsidR="008162E1" w14:paraId="4B1BA46F" w14:textId="77777777">
        <w:tc>
          <w:tcPr>
            <w:tcW w:w="3246" w:type="dxa"/>
            <w:shd w:val="clear" w:color="auto" w:fill="auto"/>
            <w:tcMar>
              <w:top w:w="100" w:type="dxa"/>
              <w:left w:w="100" w:type="dxa"/>
              <w:bottom w:w="100" w:type="dxa"/>
              <w:right w:w="100" w:type="dxa"/>
            </w:tcMar>
            <w:vAlign w:val="bottom"/>
          </w:tcPr>
          <w:p w14:paraId="628DDA75" w14:textId="77777777" w:rsidR="008162E1" w:rsidRDefault="008162E1">
            <w:pPr>
              <w:rPr>
                <w:rFonts w:ascii="Verdana" w:eastAsia="Verdana" w:hAnsi="Verdana" w:cs="Verdana"/>
                <w:color w:val="000000"/>
                <w:sz w:val="20"/>
                <w:szCs w:val="20"/>
              </w:rPr>
            </w:pPr>
          </w:p>
        </w:tc>
        <w:tc>
          <w:tcPr>
            <w:tcW w:w="3246" w:type="dxa"/>
            <w:shd w:val="clear" w:color="auto" w:fill="auto"/>
            <w:tcMar>
              <w:top w:w="100" w:type="dxa"/>
              <w:left w:w="100" w:type="dxa"/>
              <w:bottom w:w="100" w:type="dxa"/>
              <w:right w:w="100" w:type="dxa"/>
            </w:tcMar>
          </w:tcPr>
          <w:p w14:paraId="770296D0" w14:textId="77777777" w:rsidR="008162E1" w:rsidRDefault="008162E1">
            <w:pPr>
              <w:jc w:val="both"/>
              <w:rPr>
                <w:rFonts w:ascii="Verdana" w:eastAsia="Verdana" w:hAnsi="Verdana" w:cs="Verdana"/>
                <w:sz w:val="20"/>
                <w:szCs w:val="20"/>
              </w:rPr>
            </w:pPr>
          </w:p>
        </w:tc>
        <w:tc>
          <w:tcPr>
            <w:tcW w:w="3247" w:type="dxa"/>
            <w:shd w:val="clear" w:color="auto" w:fill="auto"/>
            <w:tcMar>
              <w:top w:w="100" w:type="dxa"/>
              <w:left w:w="100" w:type="dxa"/>
              <w:bottom w:w="100" w:type="dxa"/>
              <w:right w:w="100" w:type="dxa"/>
            </w:tcMar>
          </w:tcPr>
          <w:p w14:paraId="3960A160" w14:textId="77777777" w:rsidR="008162E1" w:rsidRDefault="008162E1">
            <w:pPr>
              <w:widowControl w:val="0"/>
              <w:pBdr>
                <w:top w:val="nil"/>
                <w:left w:val="nil"/>
                <w:bottom w:val="nil"/>
                <w:right w:val="nil"/>
                <w:between w:val="nil"/>
              </w:pBdr>
              <w:jc w:val="both"/>
              <w:rPr>
                <w:rFonts w:ascii="Verdana" w:eastAsia="Verdana" w:hAnsi="Verdana" w:cs="Verdana"/>
                <w:sz w:val="20"/>
                <w:szCs w:val="20"/>
              </w:rPr>
            </w:pPr>
          </w:p>
        </w:tc>
      </w:tr>
    </w:tbl>
    <w:p w14:paraId="7E8017E1" w14:textId="77777777" w:rsidR="008162E1" w:rsidRDefault="008162E1">
      <w:pPr>
        <w:jc w:val="both"/>
        <w:rPr>
          <w:rFonts w:ascii="Verdana" w:eastAsia="Verdana" w:hAnsi="Verdana" w:cs="Verdana"/>
          <w:sz w:val="20"/>
          <w:szCs w:val="20"/>
        </w:rPr>
      </w:pPr>
    </w:p>
    <w:p w14:paraId="1320FF9D" w14:textId="77777777" w:rsidR="008162E1" w:rsidRDefault="00000000">
      <w:pPr>
        <w:jc w:val="both"/>
        <w:rPr>
          <w:rFonts w:ascii="Verdana" w:eastAsia="Verdana" w:hAnsi="Verdana" w:cs="Verdana"/>
          <w:sz w:val="20"/>
          <w:szCs w:val="20"/>
        </w:rPr>
      </w:pPr>
      <w:r>
        <w:rPr>
          <w:rFonts w:ascii="Verdana" w:eastAsia="Verdana" w:hAnsi="Verdana" w:cs="Verdana"/>
          <w:b/>
          <w:sz w:val="20"/>
          <w:szCs w:val="20"/>
        </w:rPr>
        <w:t>Elenco candidati</w:t>
      </w:r>
    </w:p>
    <w:tbl>
      <w:tblPr>
        <w:tblStyle w:val="affffff0"/>
        <w:tblW w:w="648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26"/>
        <w:gridCol w:w="5958"/>
      </w:tblGrid>
      <w:tr w:rsidR="008162E1" w14:paraId="79A3812C" w14:textId="77777777">
        <w:tc>
          <w:tcPr>
            <w:tcW w:w="6484" w:type="dxa"/>
            <w:gridSpan w:val="2"/>
            <w:shd w:val="clear" w:color="auto" w:fill="D9D9D9"/>
            <w:tcMar>
              <w:top w:w="100" w:type="dxa"/>
              <w:left w:w="100" w:type="dxa"/>
              <w:bottom w:w="100" w:type="dxa"/>
              <w:right w:w="100" w:type="dxa"/>
            </w:tcMar>
          </w:tcPr>
          <w:p w14:paraId="73FADAA9" w14:textId="77777777" w:rsidR="008162E1" w:rsidRDefault="00000000">
            <w:pPr>
              <w:widowControl w:val="0"/>
              <w:pBdr>
                <w:top w:val="nil"/>
                <w:left w:val="nil"/>
                <w:bottom w:val="nil"/>
                <w:right w:val="nil"/>
                <w:between w:val="nil"/>
              </w:pBdr>
              <w:ind w:left="567"/>
              <w:jc w:val="both"/>
              <w:rPr>
                <w:rFonts w:ascii="Verdana" w:eastAsia="Verdana" w:hAnsi="Verdana" w:cs="Verdana"/>
                <w:sz w:val="20"/>
                <w:szCs w:val="20"/>
              </w:rPr>
            </w:pPr>
            <w:r>
              <w:rPr>
                <w:rFonts w:ascii="Verdana" w:eastAsia="Verdana" w:hAnsi="Verdana" w:cs="Verdana"/>
                <w:sz w:val="20"/>
                <w:szCs w:val="20"/>
              </w:rPr>
              <w:t>Cognome e Nome</w:t>
            </w:r>
          </w:p>
        </w:tc>
      </w:tr>
      <w:tr w:rsidR="008162E1" w14:paraId="7D45C37E" w14:textId="77777777">
        <w:tc>
          <w:tcPr>
            <w:tcW w:w="526" w:type="dxa"/>
            <w:shd w:val="clear" w:color="auto" w:fill="auto"/>
            <w:tcMar>
              <w:top w:w="100" w:type="dxa"/>
              <w:left w:w="100" w:type="dxa"/>
              <w:bottom w:w="100" w:type="dxa"/>
              <w:right w:w="100" w:type="dxa"/>
            </w:tcMar>
          </w:tcPr>
          <w:p w14:paraId="109F77E3"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w:t>
            </w:r>
          </w:p>
        </w:tc>
        <w:tc>
          <w:tcPr>
            <w:tcW w:w="5958" w:type="dxa"/>
            <w:shd w:val="clear" w:color="auto" w:fill="auto"/>
            <w:tcMar>
              <w:top w:w="100" w:type="dxa"/>
              <w:left w:w="100" w:type="dxa"/>
              <w:bottom w:w="100" w:type="dxa"/>
              <w:right w:w="100" w:type="dxa"/>
            </w:tcMar>
          </w:tcPr>
          <w:p w14:paraId="50C6FF87" w14:textId="77777777" w:rsidR="008162E1" w:rsidRDefault="008162E1">
            <w:pPr>
              <w:pBdr>
                <w:top w:val="nil"/>
                <w:left w:val="nil"/>
                <w:bottom w:val="nil"/>
                <w:right w:val="nil"/>
                <w:between w:val="nil"/>
              </w:pBdr>
              <w:ind w:left="26" w:right="303"/>
              <w:rPr>
                <w:rFonts w:ascii="Verdana" w:eastAsia="Verdana" w:hAnsi="Verdana" w:cs="Verdana"/>
                <w:color w:val="000000"/>
                <w:sz w:val="20"/>
                <w:szCs w:val="20"/>
              </w:rPr>
            </w:pPr>
          </w:p>
        </w:tc>
      </w:tr>
      <w:tr w:rsidR="008162E1" w14:paraId="66AFD263" w14:textId="77777777">
        <w:tc>
          <w:tcPr>
            <w:tcW w:w="526" w:type="dxa"/>
            <w:shd w:val="clear" w:color="auto" w:fill="auto"/>
            <w:tcMar>
              <w:top w:w="100" w:type="dxa"/>
              <w:left w:w="100" w:type="dxa"/>
              <w:bottom w:w="100" w:type="dxa"/>
              <w:right w:w="100" w:type="dxa"/>
            </w:tcMar>
          </w:tcPr>
          <w:p w14:paraId="7869B6BA"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2</w:t>
            </w:r>
          </w:p>
        </w:tc>
        <w:tc>
          <w:tcPr>
            <w:tcW w:w="5958" w:type="dxa"/>
            <w:shd w:val="clear" w:color="auto" w:fill="auto"/>
            <w:tcMar>
              <w:top w:w="100" w:type="dxa"/>
              <w:left w:w="100" w:type="dxa"/>
              <w:bottom w:w="100" w:type="dxa"/>
              <w:right w:w="100" w:type="dxa"/>
            </w:tcMar>
          </w:tcPr>
          <w:p w14:paraId="0A93E473"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3CF11CD5" w14:textId="77777777">
        <w:tc>
          <w:tcPr>
            <w:tcW w:w="526" w:type="dxa"/>
            <w:shd w:val="clear" w:color="auto" w:fill="auto"/>
            <w:tcMar>
              <w:top w:w="100" w:type="dxa"/>
              <w:left w:w="100" w:type="dxa"/>
              <w:bottom w:w="100" w:type="dxa"/>
              <w:right w:w="100" w:type="dxa"/>
            </w:tcMar>
          </w:tcPr>
          <w:p w14:paraId="02270C2A"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3</w:t>
            </w:r>
          </w:p>
        </w:tc>
        <w:tc>
          <w:tcPr>
            <w:tcW w:w="5958" w:type="dxa"/>
            <w:shd w:val="clear" w:color="auto" w:fill="auto"/>
            <w:tcMar>
              <w:top w:w="100" w:type="dxa"/>
              <w:left w:w="100" w:type="dxa"/>
              <w:bottom w:w="100" w:type="dxa"/>
              <w:right w:w="100" w:type="dxa"/>
            </w:tcMar>
          </w:tcPr>
          <w:p w14:paraId="2F0A65D3"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1B37853B" w14:textId="77777777">
        <w:tc>
          <w:tcPr>
            <w:tcW w:w="526" w:type="dxa"/>
            <w:shd w:val="clear" w:color="auto" w:fill="auto"/>
            <w:tcMar>
              <w:top w:w="100" w:type="dxa"/>
              <w:left w:w="100" w:type="dxa"/>
              <w:bottom w:w="100" w:type="dxa"/>
              <w:right w:w="100" w:type="dxa"/>
            </w:tcMar>
          </w:tcPr>
          <w:p w14:paraId="08EBE54F"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4</w:t>
            </w:r>
          </w:p>
        </w:tc>
        <w:tc>
          <w:tcPr>
            <w:tcW w:w="5958" w:type="dxa"/>
            <w:shd w:val="clear" w:color="auto" w:fill="auto"/>
            <w:tcMar>
              <w:top w:w="100" w:type="dxa"/>
              <w:left w:w="100" w:type="dxa"/>
              <w:bottom w:w="100" w:type="dxa"/>
              <w:right w:w="100" w:type="dxa"/>
            </w:tcMar>
          </w:tcPr>
          <w:p w14:paraId="5CC8B794"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197BD7BA" w14:textId="77777777">
        <w:tc>
          <w:tcPr>
            <w:tcW w:w="526" w:type="dxa"/>
            <w:shd w:val="clear" w:color="auto" w:fill="auto"/>
            <w:tcMar>
              <w:top w:w="100" w:type="dxa"/>
              <w:left w:w="100" w:type="dxa"/>
              <w:bottom w:w="100" w:type="dxa"/>
              <w:right w:w="100" w:type="dxa"/>
            </w:tcMar>
          </w:tcPr>
          <w:p w14:paraId="3BFEE174"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5</w:t>
            </w:r>
          </w:p>
        </w:tc>
        <w:tc>
          <w:tcPr>
            <w:tcW w:w="5958" w:type="dxa"/>
            <w:shd w:val="clear" w:color="auto" w:fill="auto"/>
            <w:tcMar>
              <w:top w:w="100" w:type="dxa"/>
              <w:left w:w="100" w:type="dxa"/>
              <w:bottom w:w="100" w:type="dxa"/>
              <w:right w:w="100" w:type="dxa"/>
            </w:tcMar>
          </w:tcPr>
          <w:p w14:paraId="3C1C01BF"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20B9FECA" w14:textId="77777777">
        <w:tc>
          <w:tcPr>
            <w:tcW w:w="526" w:type="dxa"/>
            <w:shd w:val="clear" w:color="auto" w:fill="auto"/>
            <w:tcMar>
              <w:top w:w="100" w:type="dxa"/>
              <w:left w:w="100" w:type="dxa"/>
              <w:bottom w:w="100" w:type="dxa"/>
              <w:right w:w="100" w:type="dxa"/>
            </w:tcMar>
          </w:tcPr>
          <w:p w14:paraId="3F0FBE28"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6</w:t>
            </w:r>
          </w:p>
        </w:tc>
        <w:tc>
          <w:tcPr>
            <w:tcW w:w="5958" w:type="dxa"/>
            <w:shd w:val="clear" w:color="auto" w:fill="auto"/>
            <w:tcMar>
              <w:top w:w="100" w:type="dxa"/>
              <w:left w:w="100" w:type="dxa"/>
              <w:bottom w:w="100" w:type="dxa"/>
              <w:right w:w="100" w:type="dxa"/>
            </w:tcMar>
          </w:tcPr>
          <w:p w14:paraId="59FED83A"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68BB16FF" w14:textId="77777777">
        <w:tc>
          <w:tcPr>
            <w:tcW w:w="526" w:type="dxa"/>
            <w:shd w:val="clear" w:color="auto" w:fill="auto"/>
            <w:tcMar>
              <w:top w:w="100" w:type="dxa"/>
              <w:left w:w="100" w:type="dxa"/>
              <w:bottom w:w="100" w:type="dxa"/>
              <w:right w:w="100" w:type="dxa"/>
            </w:tcMar>
          </w:tcPr>
          <w:p w14:paraId="1A705D6F"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7</w:t>
            </w:r>
          </w:p>
        </w:tc>
        <w:tc>
          <w:tcPr>
            <w:tcW w:w="5958" w:type="dxa"/>
            <w:shd w:val="clear" w:color="auto" w:fill="auto"/>
            <w:tcMar>
              <w:top w:w="100" w:type="dxa"/>
              <w:left w:w="100" w:type="dxa"/>
              <w:bottom w:w="100" w:type="dxa"/>
              <w:right w:w="100" w:type="dxa"/>
            </w:tcMar>
          </w:tcPr>
          <w:p w14:paraId="63BD1AD4"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3DF25894" w14:textId="77777777">
        <w:tc>
          <w:tcPr>
            <w:tcW w:w="526" w:type="dxa"/>
            <w:shd w:val="clear" w:color="auto" w:fill="auto"/>
            <w:tcMar>
              <w:top w:w="100" w:type="dxa"/>
              <w:left w:w="100" w:type="dxa"/>
              <w:bottom w:w="100" w:type="dxa"/>
              <w:right w:w="100" w:type="dxa"/>
            </w:tcMar>
          </w:tcPr>
          <w:p w14:paraId="6C6E28A0"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8</w:t>
            </w:r>
          </w:p>
        </w:tc>
        <w:tc>
          <w:tcPr>
            <w:tcW w:w="5958" w:type="dxa"/>
            <w:shd w:val="clear" w:color="auto" w:fill="auto"/>
            <w:tcMar>
              <w:top w:w="100" w:type="dxa"/>
              <w:left w:w="100" w:type="dxa"/>
              <w:bottom w:w="100" w:type="dxa"/>
              <w:right w:w="100" w:type="dxa"/>
            </w:tcMar>
          </w:tcPr>
          <w:p w14:paraId="591962DB"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19827A81" w14:textId="77777777">
        <w:tc>
          <w:tcPr>
            <w:tcW w:w="526" w:type="dxa"/>
            <w:shd w:val="clear" w:color="auto" w:fill="auto"/>
            <w:tcMar>
              <w:top w:w="100" w:type="dxa"/>
              <w:left w:w="100" w:type="dxa"/>
              <w:bottom w:w="100" w:type="dxa"/>
              <w:right w:w="100" w:type="dxa"/>
            </w:tcMar>
          </w:tcPr>
          <w:p w14:paraId="153D0A9F"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9</w:t>
            </w:r>
          </w:p>
        </w:tc>
        <w:tc>
          <w:tcPr>
            <w:tcW w:w="5958" w:type="dxa"/>
            <w:shd w:val="clear" w:color="auto" w:fill="auto"/>
            <w:tcMar>
              <w:top w:w="100" w:type="dxa"/>
              <w:left w:w="100" w:type="dxa"/>
              <w:bottom w:w="100" w:type="dxa"/>
              <w:right w:w="100" w:type="dxa"/>
            </w:tcMar>
          </w:tcPr>
          <w:p w14:paraId="61CD3BF8"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7B9CD6BF" w14:textId="77777777">
        <w:tc>
          <w:tcPr>
            <w:tcW w:w="526" w:type="dxa"/>
            <w:shd w:val="clear" w:color="auto" w:fill="auto"/>
            <w:tcMar>
              <w:top w:w="100" w:type="dxa"/>
              <w:left w:w="100" w:type="dxa"/>
              <w:bottom w:w="100" w:type="dxa"/>
              <w:right w:w="100" w:type="dxa"/>
            </w:tcMar>
          </w:tcPr>
          <w:p w14:paraId="3DA25F6F"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10</w:t>
            </w:r>
          </w:p>
        </w:tc>
        <w:tc>
          <w:tcPr>
            <w:tcW w:w="5958" w:type="dxa"/>
            <w:shd w:val="clear" w:color="auto" w:fill="auto"/>
            <w:tcMar>
              <w:top w:w="100" w:type="dxa"/>
              <w:left w:w="100" w:type="dxa"/>
              <w:bottom w:w="100" w:type="dxa"/>
              <w:right w:w="100" w:type="dxa"/>
            </w:tcMar>
          </w:tcPr>
          <w:p w14:paraId="1934047C"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604D412F" w14:textId="77777777">
        <w:tc>
          <w:tcPr>
            <w:tcW w:w="526" w:type="dxa"/>
            <w:shd w:val="clear" w:color="auto" w:fill="auto"/>
            <w:tcMar>
              <w:top w:w="100" w:type="dxa"/>
              <w:left w:w="100" w:type="dxa"/>
              <w:bottom w:w="100" w:type="dxa"/>
              <w:right w:w="100" w:type="dxa"/>
            </w:tcMar>
          </w:tcPr>
          <w:p w14:paraId="4AE74516"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11</w:t>
            </w:r>
          </w:p>
        </w:tc>
        <w:tc>
          <w:tcPr>
            <w:tcW w:w="5958" w:type="dxa"/>
            <w:shd w:val="clear" w:color="auto" w:fill="auto"/>
            <w:tcMar>
              <w:top w:w="100" w:type="dxa"/>
              <w:left w:w="100" w:type="dxa"/>
              <w:bottom w:w="100" w:type="dxa"/>
              <w:right w:w="100" w:type="dxa"/>
            </w:tcMar>
          </w:tcPr>
          <w:p w14:paraId="255245D2"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174B0765" w14:textId="77777777">
        <w:tc>
          <w:tcPr>
            <w:tcW w:w="526" w:type="dxa"/>
            <w:shd w:val="clear" w:color="auto" w:fill="auto"/>
            <w:tcMar>
              <w:top w:w="100" w:type="dxa"/>
              <w:left w:w="100" w:type="dxa"/>
              <w:bottom w:w="100" w:type="dxa"/>
              <w:right w:w="100" w:type="dxa"/>
            </w:tcMar>
          </w:tcPr>
          <w:p w14:paraId="0ECA9540"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12</w:t>
            </w:r>
          </w:p>
        </w:tc>
        <w:tc>
          <w:tcPr>
            <w:tcW w:w="5958" w:type="dxa"/>
            <w:shd w:val="clear" w:color="auto" w:fill="auto"/>
            <w:tcMar>
              <w:top w:w="100" w:type="dxa"/>
              <w:left w:w="100" w:type="dxa"/>
              <w:bottom w:w="100" w:type="dxa"/>
              <w:right w:w="100" w:type="dxa"/>
            </w:tcMar>
          </w:tcPr>
          <w:p w14:paraId="0CCC5E51"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7459807F" w14:textId="77777777">
        <w:tc>
          <w:tcPr>
            <w:tcW w:w="526" w:type="dxa"/>
            <w:shd w:val="clear" w:color="auto" w:fill="auto"/>
            <w:tcMar>
              <w:top w:w="100" w:type="dxa"/>
              <w:left w:w="100" w:type="dxa"/>
              <w:bottom w:w="100" w:type="dxa"/>
              <w:right w:w="100" w:type="dxa"/>
            </w:tcMar>
          </w:tcPr>
          <w:p w14:paraId="3467697C"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13</w:t>
            </w:r>
          </w:p>
        </w:tc>
        <w:tc>
          <w:tcPr>
            <w:tcW w:w="5958" w:type="dxa"/>
            <w:shd w:val="clear" w:color="auto" w:fill="auto"/>
            <w:tcMar>
              <w:top w:w="100" w:type="dxa"/>
              <w:left w:w="100" w:type="dxa"/>
              <w:bottom w:w="100" w:type="dxa"/>
              <w:right w:w="100" w:type="dxa"/>
            </w:tcMar>
          </w:tcPr>
          <w:p w14:paraId="7E4691EF"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2700604D" w14:textId="77777777">
        <w:tc>
          <w:tcPr>
            <w:tcW w:w="526" w:type="dxa"/>
            <w:shd w:val="clear" w:color="auto" w:fill="auto"/>
            <w:tcMar>
              <w:top w:w="100" w:type="dxa"/>
              <w:left w:w="100" w:type="dxa"/>
              <w:bottom w:w="100" w:type="dxa"/>
              <w:right w:w="100" w:type="dxa"/>
            </w:tcMar>
          </w:tcPr>
          <w:p w14:paraId="28A37FF3"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14</w:t>
            </w:r>
          </w:p>
        </w:tc>
        <w:tc>
          <w:tcPr>
            <w:tcW w:w="5958" w:type="dxa"/>
            <w:shd w:val="clear" w:color="auto" w:fill="auto"/>
            <w:tcMar>
              <w:top w:w="100" w:type="dxa"/>
              <w:left w:w="100" w:type="dxa"/>
              <w:bottom w:w="100" w:type="dxa"/>
              <w:right w:w="100" w:type="dxa"/>
            </w:tcMar>
          </w:tcPr>
          <w:p w14:paraId="237051D7"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30E6A365" w14:textId="77777777">
        <w:tc>
          <w:tcPr>
            <w:tcW w:w="526" w:type="dxa"/>
            <w:shd w:val="clear" w:color="auto" w:fill="auto"/>
            <w:tcMar>
              <w:top w:w="100" w:type="dxa"/>
              <w:left w:w="100" w:type="dxa"/>
              <w:bottom w:w="100" w:type="dxa"/>
              <w:right w:w="100" w:type="dxa"/>
            </w:tcMar>
          </w:tcPr>
          <w:p w14:paraId="547B307B"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15</w:t>
            </w:r>
          </w:p>
        </w:tc>
        <w:tc>
          <w:tcPr>
            <w:tcW w:w="5958" w:type="dxa"/>
            <w:shd w:val="clear" w:color="auto" w:fill="auto"/>
            <w:tcMar>
              <w:top w:w="100" w:type="dxa"/>
              <w:left w:w="100" w:type="dxa"/>
              <w:bottom w:w="100" w:type="dxa"/>
              <w:right w:w="100" w:type="dxa"/>
            </w:tcMar>
          </w:tcPr>
          <w:p w14:paraId="14FFB59A"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09970EB6" w14:textId="77777777">
        <w:tc>
          <w:tcPr>
            <w:tcW w:w="526" w:type="dxa"/>
            <w:shd w:val="clear" w:color="auto" w:fill="auto"/>
            <w:tcMar>
              <w:top w:w="100" w:type="dxa"/>
              <w:left w:w="100" w:type="dxa"/>
              <w:bottom w:w="100" w:type="dxa"/>
              <w:right w:w="100" w:type="dxa"/>
            </w:tcMar>
          </w:tcPr>
          <w:p w14:paraId="1B173A5A"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16</w:t>
            </w:r>
          </w:p>
        </w:tc>
        <w:tc>
          <w:tcPr>
            <w:tcW w:w="5958" w:type="dxa"/>
            <w:shd w:val="clear" w:color="auto" w:fill="auto"/>
            <w:tcMar>
              <w:top w:w="100" w:type="dxa"/>
              <w:left w:w="100" w:type="dxa"/>
              <w:bottom w:w="100" w:type="dxa"/>
              <w:right w:w="100" w:type="dxa"/>
            </w:tcMar>
          </w:tcPr>
          <w:p w14:paraId="65264E4F"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46785266" w14:textId="77777777">
        <w:tc>
          <w:tcPr>
            <w:tcW w:w="526" w:type="dxa"/>
            <w:shd w:val="clear" w:color="auto" w:fill="auto"/>
            <w:tcMar>
              <w:top w:w="100" w:type="dxa"/>
              <w:left w:w="100" w:type="dxa"/>
              <w:bottom w:w="100" w:type="dxa"/>
              <w:right w:w="100" w:type="dxa"/>
            </w:tcMar>
          </w:tcPr>
          <w:p w14:paraId="031BFFB6"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lastRenderedPageBreak/>
              <w:t>17</w:t>
            </w:r>
          </w:p>
        </w:tc>
        <w:tc>
          <w:tcPr>
            <w:tcW w:w="5958" w:type="dxa"/>
            <w:shd w:val="clear" w:color="auto" w:fill="auto"/>
            <w:tcMar>
              <w:top w:w="100" w:type="dxa"/>
              <w:left w:w="100" w:type="dxa"/>
              <w:bottom w:w="100" w:type="dxa"/>
              <w:right w:w="100" w:type="dxa"/>
            </w:tcMar>
          </w:tcPr>
          <w:p w14:paraId="642DA74E"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54DB98FE" w14:textId="77777777">
        <w:tc>
          <w:tcPr>
            <w:tcW w:w="526" w:type="dxa"/>
            <w:shd w:val="clear" w:color="auto" w:fill="auto"/>
            <w:tcMar>
              <w:top w:w="100" w:type="dxa"/>
              <w:left w:w="100" w:type="dxa"/>
              <w:bottom w:w="100" w:type="dxa"/>
              <w:right w:w="100" w:type="dxa"/>
            </w:tcMar>
          </w:tcPr>
          <w:p w14:paraId="10FDF597"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18</w:t>
            </w:r>
          </w:p>
        </w:tc>
        <w:tc>
          <w:tcPr>
            <w:tcW w:w="5958" w:type="dxa"/>
            <w:shd w:val="clear" w:color="auto" w:fill="auto"/>
            <w:tcMar>
              <w:top w:w="100" w:type="dxa"/>
              <w:left w:w="100" w:type="dxa"/>
              <w:bottom w:w="100" w:type="dxa"/>
              <w:right w:w="100" w:type="dxa"/>
            </w:tcMar>
          </w:tcPr>
          <w:p w14:paraId="79C34FDC"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77AB2C0B" w14:textId="77777777">
        <w:tc>
          <w:tcPr>
            <w:tcW w:w="526" w:type="dxa"/>
            <w:shd w:val="clear" w:color="auto" w:fill="auto"/>
            <w:tcMar>
              <w:top w:w="100" w:type="dxa"/>
              <w:left w:w="100" w:type="dxa"/>
              <w:bottom w:w="100" w:type="dxa"/>
              <w:right w:w="100" w:type="dxa"/>
            </w:tcMar>
          </w:tcPr>
          <w:p w14:paraId="07891BAC"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19</w:t>
            </w:r>
          </w:p>
        </w:tc>
        <w:tc>
          <w:tcPr>
            <w:tcW w:w="5958" w:type="dxa"/>
            <w:shd w:val="clear" w:color="auto" w:fill="auto"/>
            <w:tcMar>
              <w:top w:w="100" w:type="dxa"/>
              <w:left w:w="100" w:type="dxa"/>
              <w:bottom w:w="100" w:type="dxa"/>
              <w:right w:w="100" w:type="dxa"/>
            </w:tcMar>
          </w:tcPr>
          <w:p w14:paraId="31F74F55"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46B95BF9" w14:textId="77777777">
        <w:tc>
          <w:tcPr>
            <w:tcW w:w="526" w:type="dxa"/>
            <w:shd w:val="clear" w:color="auto" w:fill="auto"/>
            <w:tcMar>
              <w:top w:w="100" w:type="dxa"/>
              <w:left w:w="100" w:type="dxa"/>
              <w:bottom w:w="100" w:type="dxa"/>
              <w:right w:w="100" w:type="dxa"/>
            </w:tcMar>
          </w:tcPr>
          <w:p w14:paraId="7CC59CBA"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20</w:t>
            </w:r>
          </w:p>
        </w:tc>
        <w:tc>
          <w:tcPr>
            <w:tcW w:w="5958" w:type="dxa"/>
            <w:shd w:val="clear" w:color="auto" w:fill="auto"/>
            <w:tcMar>
              <w:top w:w="100" w:type="dxa"/>
              <w:left w:w="100" w:type="dxa"/>
              <w:bottom w:w="100" w:type="dxa"/>
              <w:right w:w="100" w:type="dxa"/>
            </w:tcMar>
          </w:tcPr>
          <w:p w14:paraId="441A79A4"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133DCE41" w14:textId="77777777">
        <w:tc>
          <w:tcPr>
            <w:tcW w:w="526" w:type="dxa"/>
            <w:shd w:val="clear" w:color="auto" w:fill="auto"/>
            <w:tcMar>
              <w:top w:w="100" w:type="dxa"/>
              <w:left w:w="100" w:type="dxa"/>
              <w:bottom w:w="100" w:type="dxa"/>
              <w:right w:w="100" w:type="dxa"/>
            </w:tcMar>
          </w:tcPr>
          <w:p w14:paraId="500A3FAA"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21</w:t>
            </w:r>
          </w:p>
        </w:tc>
        <w:tc>
          <w:tcPr>
            <w:tcW w:w="5958" w:type="dxa"/>
            <w:shd w:val="clear" w:color="auto" w:fill="auto"/>
            <w:tcMar>
              <w:top w:w="100" w:type="dxa"/>
              <w:left w:w="100" w:type="dxa"/>
              <w:bottom w:w="100" w:type="dxa"/>
              <w:right w:w="100" w:type="dxa"/>
            </w:tcMar>
          </w:tcPr>
          <w:p w14:paraId="34393F4A"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r w:rsidR="008162E1" w14:paraId="40830769" w14:textId="77777777">
        <w:tc>
          <w:tcPr>
            <w:tcW w:w="526" w:type="dxa"/>
            <w:shd w:val="clear" w:color="auto" w:fill="auto"/>
            <w:tcMar>
              <w:top w:w="100" w:type="dxa"/>
              <w:left w:w="100" w:type="dxa"/>
              <w:bottom w:w="100" w:type="dxa"/>
              <w:right w:w="100" w:type="dxa"/>
            </w:tcMar>
          </w:tcPr>
          <w:p w14:paraId="451E5B52"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22</w:t>
            </w:r>
          </w:p>
        </w:tc>
        <w:tc>
          <w:tcPr>
            <w:tcW w:w="5958" w:type="dxa"/>
            <w:shd w:val="clear" w:color="auto" w:fill="auto"/>
            <w:tcMar>
              <w:top w:w="100" w:type="dxa"/>
              <w:left w:w="100" w:type="dxa"/>
              <w:bottom w:w="100" w:type="dxa"/>
              <w:right w:w="100" w:type="dxa"/>
            </w:tcMar>
          </w:tcPr>
          <w:p w14:paraId="38A22C1C" w14:textId="77777777" w:rsidR="008162E1" w:rsidRDefault="008162E1">
            <w:pPr>
              <w:pBdr>
                <w:top w:val="nil"/>
                <w:left w:val="nil"/>
                <w:bottom w:val="nil"/>
                <w:right w:val="nil"/>
                <w:between w:val="nil"/>
              </w:pBdr>
              <w:ind w:left="26"/>
              <w:rPr>
                <w:rFonts w:ascii="Verdana" w:eastAsia="Verdana" w:hAnsi="Verdana" w:cs="Verdana"/>
                <w:color w:val="000000"/>
                <w:sz w:val="20"/>
                <w:szCs w:val="20"/>
              </w:rPr>
            </w:pPr>
          </w:p>
        </w:tc>
      </w:tr>
    </w:tbl>
    <w:p w14:paraId="7DC02DCB" w14:textId="77777777" w:rsidR="008162E1" w:rsidRDefault="008162E1">
      <w:pPr>
        <w:jc w:val="both"/>
        <w:rPr>
          <w:rFonts w:ascii="Verdana" w:eastAsia="Verdana" w:hAnsi="Verdana" w:cs="Verdana"/>
          <w:b/>
          <w:sz w:val="20"/>
          <w:szCs w:val="20"/>
        </w:rPr>
      </w:pPr>
    </w:p>
    <w:p w14:paraId="50A9BF1A"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Il presente documento è stato approvato nella seduta del … dal Consiglio di classe.</w:t>
      </w:r>
    </w:p>
    <w:p w14:paraId="1B153A1D" w14:textId="77777777" w:rsidR="008162E1" w:rsidRDefault="008162E1">
      <w:pPr>
        <w:jc w:val="both"/>
        <w:rPr>
          <w:rFonts w:ascii="Verdana" w:eastAsia="Verdana" w:hAnsi="Verdana" w:cs="Verdana"/>
          <w:sz w:val="20"/>
          <w:szCs w:val="20"/>
        </w:rPr>
      </w:pPr>
    </w:p>
    <w:p w14:paraId="18633312"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Il Coordinatore di Classe: …</w:t>
      </w:r>
    </w:p>
    <w:p w14:paraId="30AAE66C"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Per presa visione dei rappresentanti degli studenti e dei rappresentanti dei genitori.</w:t>
      </w:r>
    </w:p>
    <w:p w14:paraId="27568F82" w14:textId="77777777" w:rsidR="008162E1" w:rsidRDefault="008162E1">
      <w:pPr>
        <w:jc w:val="both"/>
        <w:rPr>
          <w:rFonts w:ascii="Verdana" w:eastAsia="Verdana" w:hAnsi="Verdana" w:cs="Verdana"/>
          <w:sz w:val="20"/>
          <w:szCs w:val="20"/>
        </w:rPr>
      </w:pPr>
    </w:p>
    <w:p w14:paraId="3ECC32A3"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 xml:space="preserve">Il Dirigente Scolastico </w:t>
      </w:r>
      <w:r>
        <w:rPr>
          <w:rFonts w:ascii="Verdana" w:eastAsia="Verdana" w:hAnsi="Verdana" w:cs="Verdana"/>
          <w:i/>
          <w:sz w:val="20"/>
          <w:szCs w:val="20"/>
        </w:rPr>
        <w:t>Prof. Aversano Domenico</w:t>
      </w:r>
      <w:r>
        <w:rPr>
          <w:rFonts w:ascii="Verdana" w:eastAsia="Verdana" w:hAnsi="Verdana" w:cs="Verdana"/>
          <w:sz w:val="20"/>
          <w:szCs w:val="20"/>
        </w:rPr>
        <w:t>.</w:t>
      </w:r>
    </w:p>
    <w:p w14:paraId="3ABF6AD6" w14:textId="77777777" w:rsidR="008162E1" w:rsidRDefault="008162E1">
      <w:pPr>
        <w:jc w:val="both"/>
        <w:rPr>
          <w:rFonts w:ascii="Verdana" w:eastAsia="Verdana" w:hAnsi="Verdana" w:cs="Verdana"/>
          <w:b/>
          <w:sz w:val="20"/>
          <w:szCs w:val="20"/>
        </w:rPr>
      </w:pPr>
    </w:p>
    <w:p w14:paraId="5C72627E" w14:textId="77777777" w:rsidR="008162E1" w:rsidRDefault="00000000">
      <w:pPr>
        <w:jc w:val="both"/>
        <w:rPr>
          <w:rFonts w:ascii="Verdana" w:eastAsia="Verdana" w:hAnsi="Verdana" w:cs="Verdana"/>
          <w:sz w:val="20"/>
          <w:szCs w:val="20"/>
        </w:rPr>
      </w:pPr>
      <w:r>
        <w:rPr>
          <w:rFonts w:ascii="Verdana" w:eastAsia="Verdana" w:hAnsi="Verdana" w:cs="Verdana"/>
          <w:b/>
          <w:sz w:val="20"/>
          <w:szCs w:val="20"/>
        </w:rPr>
        <w:t>2.</w:t>
      </w:r>
      <w:r>
        <w:rPr>
          <w:rFonts w:ascii="Verdana" w:eastAsia="Verdana" w:hAnsi="Verdana" w:cs="Verdana"/>
          <w:sz w:val="20"/>
          <w:szCs w:val="20"/>
        </w:rPr>
        <w:t xml:space="preserve"> </w:t>
      </w:r>
      <w:r>
        <w:rPr>
          <w:rFonts w:ascii="Verdana" w:eastAsia="Verdana" w:hAnsi="Verdana" w:cs="Verdana"/>
          <w:b/>
          <w:sz w:val="20"/>
          <w:szCs w:val="20"/>
        </w:rPr>
        <w:t>Profilo educativo, culturale e professionale dello studente liceale</w:t>
      </w:r>
    </w:p>
    <w:p w14:paraId="2B3951F1"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(Indicazioni Nazionali dei Nuovi Licei, D.P.R. 15 marzo 2010 n. 89)</w:t>
      </w:r>
    </w:p>
    <w:p w14:paraId="5109600B" w14:textId="77777777" w:rsidR="00515504" w:rsidRPr="00515504" w:rsidRDefault="00515504">
      <w:pPr>
        <w:jc w:val="both"/>
        <w:rPr>
          <w:rFonts w:ascii="Verdana" w:eastAsia="Verdana" w:hAnsi="Verdana" w:cs="Verdana"/>
          <w:sz w:val="20"/>
          <w:szCs w:val="20"/>
        </w:rPr>
      </w:pPr>
      <w:r w:rsidRPr="00515504">
        <w:rPr>
          <w:rFonts w:ascii="Verdana" w:eastAsia="Arial" w:hAnsi="Verdana" w:cs="Arial"/>
          <w:sz w:val="20"/>
          <w:szCs w:val="20"/>
        </w:rPr>
        <w:t>“I percorsi liceali forniscono allo studente gli strumenti culturali e metodologici per una comprensione approfondita della realtà̀, affinché́ egli si ponga, con atteggiamento razionale, creativo, progettuale e critico, di fronte alle situazioni, ai fenomeni e ai problemi, ed acquisisca conoscenze, abilità e competenze sia adeguate al proseguimento degli studi di ordine superiore, all’inserimento nella vita sociale e nel mondo del lavoro, sia coerenti con le capacità e le scelte personali” (art. 2 co. 2 del regolamento di “Revisione dell’assetto ordinamentale, organizzativo e didattico dei licei...”).</w:t>
      </w:r>
    </w:p>
    <w:p w14:paraId="6FB66980"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I risultati possono essere raggiunti mediante il concorso e la piena valorizzazione di tutti gli aspetti del lavoro scolastico:</w:t>
      </w:r>
    </w:p>
    <w:p w14:paraId="43FA35BB" w14:textId="77777777" w:rsidR="008162E1" w:rsidRDefault="00000000">
      <w:pPr>
        <w:numPr>
          <w:ilvl w:val="0"/>
          <w:numId w:val="2"/>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Studio delle discipline in una prospettiva sistematica, storica e critica;</w:t>
      </w:r>
    </w:p>
    <w:p w14:paraId="70EC25DD" w14:textId="77777777" w:rsidR="008162E1" w:rsidRDefault="00000000">
      <w:pPr>
        <w:numPr>
          <w:ilvl w:val="0"/>
          <w:numId w:val="2"/>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Pratica dei metodi di indagine propri dei diversi ambiti disciplinari;</w:t>
      </w:r>
    </w:p>
    <w:p w14:paraId="2E7594CF" w14:textId="77777777" w:rsidR="008162E1" w:rsidRDefault="00000000">
      <w:pPr>
        <w:numPr>
          <w:ilvl w:val="0"/>
          <w:numId w:val="2"/>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Esercizio di lettura, analisi, traduzione di testi letterari, filosofici, storici, scientifici;</w:t>
      </w:r>
    </w:p>
    <w:p w14:paraId="6FDA96E6" w14:textId="77777777" w:rsidR="008162E1" w:rsidRDefault="00000000">
      <w:pPr>
        <w:numPr>
          <w:ilvl w:val="0"/>
          <w:numId w:val="2"/>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Saggistici e di interpretazione di opere d’arte;</w:t>
      </w:r>
    </w:p>
    <w:p w14:paraId="2FDBDD42" w14:textId="77777777" w:rsidR="008162E1" w:rsidRDefault="00000000">
      <w:pPr>
        <w:numPr>
          <w:ilvl w:val="0"/>
          <w:numId w:val="2"/>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Uso costante del laboratorio per l’insegnamento delle discipline scientifiche;</w:t>
      </w:r>
    </w:p>
    <w:p w14:paraId="20C3EF71" w14:textId="77777777" w:rsidR="008162E1" w:rsidRDefault="00000000">
      <w:pPr>
        <w:numPr>
          <w:ilvl w:val="0"/>
          <w:numId w:val="2"/>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Pratica dell’argomentazione e del confronto;</w:t>
      </w:r>
    </w:p>
    <w:p w14:paraId="17C579F3" w14:textId="77777777" w:rsidR="009F5F7B" w:rsidRPr="009F5F7B" w:rsidRDefault="009F5F7B">
      <w:pPr>
        <w:numPr>
          <w:ilvl w:val="0"/>
          <w:numId w:val="2"/>
        </w:numPr>
        <w:pBdr>
          <w:top w:val="nil"/>
          <w:left w:val="nil"/>
          <w:bottom w:val="nil"/>
          <w:right w:val="nil"/>
          <w:between w:val="nil"/>
        </w:pBdr>
        <w:jc w:val="both"/>
        <w:rPr>
          <w:rFonts w:ascii="Verdana" w:eastAsia="Verdana" w:hAnsi="Verdana" w:cs="Verdana"/>
          <w:color w:val="000000"/>
          <w:sz w:val="20"/>
          <w:szCs w:val="20"/>
        </w:rPr>
      </w:pPr>
      <w:r w:rsidRPr="009F5F7B">
        <w:rPr>
          <w:rFonts w:ascii="Verdana" w:eastAsia="Arial" w:hAnsi="Verdana" w:cs="Arial"/>
          <w:color w:val="000000"/>
          <w:sz w:val="20"/>
          <w:szCs w:val="20"/>
        </w:rPr>
        <w:t>Cura di una modalità̀ espositiva scritta ed orale corretta, pertinente, efficace e personale;</w:t>
      </w:r>
    </w:p>
    <w:p w14:paraId="0DE42617" w14:textId="77777777" w:rsidR="008162E1" w:rsidRDefault="00000000">
      <w:pPr>
        <w:numPr>
          <w:ilvl w:val="0"/>
          <w:numId w:val="2"/>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Uso degli strumenti multimediali a supporto dello studio e della ricerca.</w:t>
      </w:r>
    </w:p>
    <w:p w14:paraId="0495E66C" w14:textId="77777777" w:rsidR="008162E1" w:rsidRDefault="008162E1">
      <w:pPr>
        <w:jc w:val="both"/>
        <w:rPr>
          <w:rFonts w:ascii="Verdana" w:eastAsia="Verdana" w:hAnsi="Verdana" w:cs="Verdana"/>
          <w:sz w:val="20"/>
          <w:szCs w:val="20"/>
        </w:rPr>
      </w:pPr>
    </w:p>
    <w:p w14:paraId="05B57B34"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3.</w:t>
      </w:r>
      <w:r>
        <w:rPr>
          <w:rFonts w:ascii="Verdana" w:eastAsia="Verdana" w:hAnsi="Verdana" w:cs="Verdana"/>
          <w:sz w:val="20"/>
          <w:szCs w:val="20"/>
        </w:rPr>
        <w:t xml:space="preserve"> </w:t>
      </w:r>
      <w:r>
        <w:rPr>
          <w:rFonts w:ascii="Verdana" w:eastAsia="Verdana" w:hAnsi="Verdana" w:cs="Verdana"/>
          <w:b/>
          <w:sz w:val="20"/>
          <w:szCs w:val="20"/>
        </w:rPr>
        <w:t>Obiettivi formativi individuati dalla scuola</w:t>
      </w:r>
    </w:p>
    <w:p w14:paraId="1E4435B0"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t xml:space="preserve">Valorizzazione e potenziamento delle competenze linguistiche, con particolare riferimento all'italiano nonché alla lingua inglese e ad altre lingue dell'Unione europea, anche mediante l'utilizzo della metodologia Content </w:t>
      </w:r>
      <w:proofErr w:type="spellStart"/>
      <w:r>
        <w:rPr>
          <w:rFonts w:ascii="Verdana" w:eastAsia="Verdana" w:hAnsi="Verdana" w:cs="Verdana"/>
          <w:sz w:val="20"/>
          <w:szCs w:val="20"/>
        </w:rPr>
        <w:t>language</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integrated</w:t>
      </w:r>
      <w:proofErr w:type="spellEnd"/>
      <w:r>
        <w:rPr>
          <w:rFonts w:ascii="Verdana" w:eastAsia="Verdana" w:hAnsi="Verdana" w:cs="Verdana"/>
          <w:sz w:val="20"/>
          <w:szCs w:val="20"/>
        </w:rPr>
        <w:t xml:space="preserve"> learning;</w:t>
      </w:r>
    </w:p>
    <w:p w14:paraId="39CC5277"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t>Potenziamento delle competenze matematico-logiche e scientifiche;</w:t>
      </w:r>
    </w:p>
    <w:p w14:paraId="6E847B8A"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14:paraId="6B8454F1"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t>Sviluppo di comportamenti responsabili ispirati alla conoscenza e al rispetto della legalità, della sostenibilità ambientale, dei beni paesaggistici, del patrimonio e delle attività culturali;</w:t>
      </w:r>
    </w:p>
    <w:p w14:paraId="4EBB8C79"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t>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w:t>
      </w:r>
    </w:p>
    <w:p w14:paraId="0C08DF98"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lastRenderedPageBreak/>
        <w:t>Sviluppo delle competenze digitali degli studenti, con particolare riguardo al pensiero computazionale, all'utilizzo critico e consapevole dei social network e dei media nonché alla produzione e ai legami con il mondo del lavoro;</w:t>
      </w:r>
    </w:p>
    <w:p w14:paraId="4B767155"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t>Potenziamento delle metodologie laboratoriali e delle attività di laboratorio;</w:t>
      </w:r>
    </w:p>
    <w:p w14:paraId="19E69CAD"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t>Prevenzione e contrasto della dispersione scolastica, di ogni forma di discriminazione e del bullismo, anche informatico; potenziamento dell'inclusione scolastica e del diritto allo studio degli alunni con bisogni educativi speciali attraverso percorsi individualizzati e personalizzati anche con il supporto e la collaborazione dei servizi socio-sanitari ed educativi del territorio e delle associazioni di settore e l'applicazione delle linee di indirizzo per favorire il diritto allo studio degli alunni adottati, emanate dal Ministero dell'istruzione, dell'università e della ricerca il 18 dicembre 2014;</w:t>
      </w:r>
    </w:p>
    <w:p w14:paraId="3F1567AC" w14:textId="77777777" w:rsidR="008162E1" w:rsidRDefault="00000000">
      <w:pPr>
        <w:numPr>
          <w:ilvl w:val="0"/>
          <w:numId w:val="18"/>
        </w:numPr>
        <w:jc w:val="both"/>
        <w:rPr>
          <w:rFonts w:ascii="Verdana" w:eastAsia="Verdana" w:hAnsi="Verdana" w:cs="Verdana"/>
          <w:sz w:val="20"/>
          <w:szCs w:val="20"/>
        </w:rPr>
      </w:pPr>
      <w:r>
        <w:rPr>
          <w:rFonts w:ascii="Verdana" w:eastAsia="Verdana" w:hAnsi="Verdana" w:cs="Verdana"/>
          <w:sz w:val="20"/>
          <w:szCs w:val="20"/>
        </w:rPr>
        <w:t>Individuazione di percorsi e di sistemi funzionali alla premialità e alla valorizzazione del merito degli alunni e degli studenti.</w:t>
      </w:r>
    </w:p>
    <w:p w14:paraId="33370E9F" w14:textId="77777777" w:rsidR="008162E1" w:rsidRDefault="008162E1">
      <w:pPr>
        <w:jc w:val="both"/>
        <w:rPr>
          <w:rFonts w:ascii="Verdana" w:eastAsia="Verdana" w:hAnsi="Verdana" w:cs="Verdana"/>
          <w:sz w:val="20"/>
          <w:szCs w:val="20"/>
        </w:rPr>
      </w:pPr>
    </w:p>
    <w:p w14:paraId="6238BB22"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4.</w:t>
      </w:r>
      <w:r>
        <w:rPr>
          <w:rFonts w:ascii="Verdana" w:eastAsia="Verdana" w:hAnsi="Verdana" w:cs="Verdana"/>
          <w:sz w:val="20"/>
          <w:szCs w:val="20"/>
        </w:rPr>
        <w:t xml:space="preserve"> </w:t>
      </w:r>
      <w:r>
        <w:rPr>
          <w:rFonts w:ascii="Verdana" w:eastAsia="Verdana" w:hAnsi="Verdana" w:cs="Verdana"/>
          <w:b/>
          <w:sz w:val="20"/>
          <w:szCs w:val="20"/>
        </w:rPr>
        <w:t>Competenze trasversali, competenze specifiche dell’indirizzo e competenze PCTO</w:t>
      </w:r>
    </w:p>
    <w:p w14:paraId="356FEB3B" w14:textId="77777777" w:rsidR="008162E1" w:rsidRDefault="008162E1">
      <w:pPr>
        <w:jc w:val="both"/>
        <w:rPr>
          <w:rFonts w:ascii="Verdana" w:eastAsia="Verdana" w:hAnsi="Verdana" w:cs="Verdana"/>
          <w:sz w:val="20"/>
          <w:szCs w:val="20"/>
        </w:rPr>
      </w:pPr>
    </w:p>
    <w:p w14:paraId="21A01525"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Competenze trasversali</w:t>
      </w:r>
    </w:p>
    <w:p w14:paraId="1557F6B3" w14:textId="77777777" w:rsidR="008162E1" w:rsidRDefault="00000000">
      <w:pPr>
        <w:numPr>
          <w:ilvl w:val="0"/>
          <w:numId w:val="9"/>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Padroneggiare la lingua italiana in contesti comunicativi diversi, utilizzando registri linguistici adeguati alla situazione;</w:t>
      </w:r>
    </w:p>
    <w:p w14:paraId="6A9FE4BA" w14:textId="77777777" w:rsidR="008162E1" w:rsidRDefault="00000000">
      <w:pPr>
        <w:numPr>
          <w:ilvl w:val="0"/>
          <w:numId w:val="9"/>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Comunicare in una lingua straniera almeno a livello B2 (QCER);</w:t>
      </w:r>
    </w:p>
    <w:p w14:paraId="13169A26" w14:textId="77777777" w:rsidR="00515504" w:rsidRPr="00515504" w:rsidRDefault="00515504">
      <w:pPr>
        <w:numPr>
          <w:ilvl w:val="0"/>
          <w:numId w:val="9"/>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Arial" w:hAnsi="Verdana" w:cs="Arial"/>
          <w:color w:val="000000"/>
          <w:sz w:val="20"/>
          <w:szCs w:val="20"/>
        </w:rPr>
        <w:t>Elaborare testi, scritti e orali, di varia tipologia in riferimento all'attività̀ svolta;</w:t>
      </w:r>
    </w:p>
    <w:p w14:paraId="652470D4" w14:textId="77777777" w:rsidR="008162E1" w:rsidRDefault="00000000">
      <w:pPr>
        <w:numPr>
          <w:ilvl w:val="0"/>
          <w:numId w:val="9"/>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Identificare problemi e argomentare le proprie tesi, valutando criticamente i diversi punti di vista e individuando possibili soluzioni;</w:t>
      </w:r>
    </w:p>
    <w:p w14:paraId="42096ABA" w14:textId="77777777" w:rsidR="008162E1" w:rsidRDefault="00000000">
      <w:pPr>
        <w:numPr>
          <w:ilvl w:val="0"/>
          <w:numId w:val="9"/>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Riconoscere gli aspetti fondamentali della cultura e tradizione letteraria, artistica, filosofica, religiosa, italiana ed europea, e saperli confrontare con altre tradizioni e culture;</w:t>
      </w:r>
    </w:p>
    <w:p w14:paraId="7E50491E" w14:textId="77777777" w:rsidR="008162E1" w:rsidRDefault="00000000">
      <w:pPr>
        <w:numPr>
          <w:ilvl w:val="0"/>
          <w:numId w:val="9"/>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Agire conoscendo i presupposti culturali e la natura delle istituzioni politiche, giuridiche, sociali ed economiche, con riferimento particolare all'Europa oltre che all'Italia, e secondo i diritti e i doveri dell'essere cittadini.</w:t>
      </w:r>
    </w:p>
    <w:p w14:paraId="69120526" w14:textId="77777777" w:rsidR="008162E1" w:rsidRDefault="008162E1">
      <w:pPr>
        <w:jc w:val="both"/>
        <w:rPr>
          <w:rFonts w:ascii="Verdana" w:eastAsia="Verdana" w:hAnsi="Verdana" w:cs="Verdana"/>
          <w:sz w:val="20"/>
          <w:szCs w:val="20"/>
        </w:rPr>
      </w:pPr>
    </w:p>
    <w:p w14:paraId="735C6961" w14:textId="77777777" w:rsidR="008162E1" w:rsidRDefault="00000000">
      <w:pPr>
        <w:jc w:val="both"/>
        <w:rPr>
          <w:rFonts w:ascii="Verdana" w:eastAsia="Verdana" w:hAnsi="Verdana" w:cs="Verdana"/>
          <w:sz w:val="20"/>
          <w:szCs w:val="20"/>
        </w:rPr>
      </w:pPr>
      <w:r>
        <w:rPr>
          <w:rFonts w:ascii="Verdana" w:eastAsia="Verdana" w:hAnsi="Verdana" w:cs="Verdana"/>
          <w:b/>
          <w:color w:val="FF0000"/>
          <w:sz w:val="20"/>
          <w:szCs w:val="20"/>
        </w:rPr>
        <w:t>(cancellare le voci degli indirizzi che non riguardano la classe)</w:t>
      </w:r>
    </w:p>
    <w:p w14:paraId="3B43A1A1"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Competenze specifiche dell’indirizzo Liceo Scientifico</w:t>
      </w:r>
    </w:p>
    <w:p w14:paraId="2C9C6CD7" w14:textId="77777777" w:rsidR="008162E1" w:rsidRDefault="00000000">
      <w:pPr>
        <w:widowControl w:val="0"/>
        <w:numPr>
          <w:ilvl w:val="0"/>
          <w:numId w:val="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Applicare, nei diversi contesti di studio e di lavoro, i risultati della ricerca scientifica e dello sviluppo tecnologico, a partire dalla conoscenza della storia delle idee e dei rapporti tra il pensiero scientifico, la riflessione filosofica e, più in generale, l'indagine di tipo umanistico</w:t>
      </w:r>
    </w:p>
    <w:p w14:paraId="0808354C" w14:textId="77777777" w:rsidR="008162E1" w:rsidRDefault="00000000">
      <w:pPr>
        <w:widowControl w:val="0"/>
        <w:numPr>
          <w:ilvl w:val="0"/>
          <w:numId w:val="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Padroneggiare le procedure, i linguaggi specifici e i metodi di indagine delle scienze sperimentali</w:t>
      </w:r>
    </w:p>
    <w:p w14:paraId="3DF15922" w14:textId="77777777" w:rsidR="008162E1" w:rsidRDefault="00000000">
      <w:pPr>
        <w:widowControl w:val="0"/>
        <w:numPr>
          <w:ilvl w:val="0"/>
          <w:numId w:val="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Utilizzare strumenti di calcolo e di rappresentazione per la modellizzazione e la risoluzione di problemi </w:t>
      </w:r>
    </w:p>
    <w:p w14:paraId="6EF553DA" w14:textId="77777777" w:rsidR="008162E1" w:rsidRDefault="00000000">
      <w:pPr>
        <w:widowControl w:val="0"/>
        <w:numPr>
          <w:ilvl w:val="0"/>
          <w:numId w:val="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Utilizzare le strutture logiche, i modelli e i metodi della ricerca scientifica, e gli apporti dello sviluppo tecnologico, per individuare e risolvere problemi di varia natura, anche in riferimento alla vita quotidiana</w:t>
      </w:r>
    </w:p>
    <w:p w14:paraId="549EBE9E" w14:textId="77777777" w:rsidR="008162E1" w:rsidRDefault="00000000">
      <w:pPr>
        <w:widowControl w:val="0"/>
        <w:numPr>
          <w:ilvl w:val="0"/>
          <w:numId w:val="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Utilizzare i procedimenti argomentativi e dimostrativi della matematica, padroneggiando anche gli strumenti del </w:t>
      </w:r>
      <w:proofErr w:type="spellStart"/>
      <w:r>
        <w:rPr>
          <w:rFonts w:ascii="Verdana" w:eastAsia="Verdana" w:hAnsi="Verdana" w:cs="Verdana"/>
          <w:color w:val="000000"/>
          <w:sz w:val="20"/>
          <w:szCs w:val="20"/>
        </w:rPr>
        <w:t>Problem</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Posing</w:t>
      </w:r>
      <w:proofErr w:type="spellEnd"/>
      <w:r>
        <w:rPr>
          <w:rFonts w:ascii="Verdana" w:eastAsia="Verdana" w:hAnsi="Verdana" w:cs="Verdana"/>
          <w:color w:val="000000"/>
          <w:sz w:val="20"/>
          <w:szCs w:val="20"/>
        </w:rPr>
        <w:t xml:space="preserve"> e </w:t>
      </w:r>
      <w:proofErr w:type="spellStart"/>
      <w:r>
        <w:rPr>
          <w:rFonts w:ascii="Verdana" w:eastAsia="Verdana" w:hAnsi="Verdana" w:cs="Verdana"/>
          <w:color w:val="000000"/>
          <w:sz w:val="20"/>
          <w:szCs w:val="20"/>
        </w:rPr>
        <w:t>Problem</w:t>
      </w:r>
      <w:proofErr w:type="spellEnd"/>
      <w:r>
        <w:rPr>
          <w:rFonts w:ascii="Verdana" w:eastAsia="Verdana" w:hAnsi="Verdana" w:cs="Verdana"/>
          <w:color w:val="000000"/>
          <w:sz w:val="20"/>
          <w:szCs w:val="20"/>
        </w:rPr>
        <w:t xml:space="preserve"> Solving</w:t>
      </w:r>
    </w:p>
    <w:p w14:paraId="690386F1" w14:textId="77777777" w:rsidR="008162E1" w:rsidRDefault="008162E1">
      <w:pPr>
        <w:widowControl w:val="0"/>
        <w:pBdr>
          <w:top w:val="nil"/>
          <w:left w:val="nil"/>
          <w:bottom w:val="nil"/>
          <w:right w:val="nil"/>
          <w:between w:val="nil"/>
        </w:pBdr>
        <w:jc w:val="both"/>
        <w:rPr>
          <w:rFonts w:ascii="Verdana" w:eastAsia="Verdana" w:hAnsi="Verdana" w:cs="Verdana"/>
          <w:color w:val="000000"/>
          <w:sz w:val="20"/>
          <w:szCs w:val="20"/>
        </w:rPr>
      </w:pPr>
    </w:p>
    <w:p w14:paraId="475CB9B2"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Competenze specifiche dell’indirizzo Liceo Scientifico, opzione Scienze Applicate</w:t>
      </w:r>
    </w:p>
    <w:p w14:paraId="4B4CBBF4" w14:textId="77777777" w:rsidR="00515504" w:rsidRPr="00515504" w:rsidRDefault="00515504">
      <w:pPr>
        <w:numPr>
          <w:ilvl w:val="0"/>
          <w:numId w:val="21"/>
        </w:numPr>
        <w:pBdr>
          <w:top w:val="nil"/>
          <w:left w:val="nil"/>
          <w:bottom w:val="nil"/>
          <w:right w:val="nil"/>
          <w:between w:val="nil"/>
        </w:pBdr>
        <w:jc w:val="both"/>
        <w:rPr>
          <w:rFonts w:ascii="Verdana" w:eastAsia="Noto Sans Symbols" w:hAnsi="Verdana" w:cs="Noto Sans Symbols"/>
          <w:color w:val="000000"/>
          <w:sz w:val="20"/>
          <w:szCs w:val="20"/>
        </w:rPr>
      </w:pPr>
      <w:r w:rsidRPr="00515504">
        <w:rPr>
          <w:rFonts w:ascii="Verdana" w:eastAsia="Arial" w:hAnsi="Verdana" w:cs="Arial"/>
          <w:color w:val="000000"/>
          <w:sz w:val="20"/>
          <w:szCs w:val="20"/>
        </w:rPr>
        <w:t>Utilizzare criticamente strumenti informatici e telematici per svolgere attività di studio e di approfondimento, per fare ricerca e per comunicare, in particolare in ambito scientifico e tecnologico</w:t>
      </w:r>
    </w:p>
    <w:p w14:paraId="59D354C2" w14:textId="77777777" w:rsidR="008162E1" w:rsidRDefault="00000000">
      <w:pPr>
        <w:numPr>
          <w:ilvl w:val="0"/>
          <w:numId w:val="21"/>
        </w:numPr>
        <w:pBdr>
          <w:top w:val="nil"/>
          <w:left w:val="nil"/>
          <w:bottom w:val="nil"/>
          <w:right w:val="nil"/>
          <w:between w:val="nil"/>
        </w:pBdr>
        <w:jc w:val="both"/>
        <w:rPr>
          <w:rFonts w:ascii="Noto Sans Symbols" w:eastAsia="Noto Sans Symbols" w:hAnsi="Noto Sans Symbols" w:cs="Noto Sans Symbols"/>
          <w:color w:val="000000"/>
          <w:sz w:val="20"/>
          <w:szCs w:val="20"/>
        </w:rPr>
      </w:pPr>
      <w:r>
        <w:rPr>
          <w:rFonts w:ascii="Verdana" w:eastAsia="Verdana" w:hAnsi="Verdana" w:cs="Verdana"/>
          <w:color w:val="000000"/>
          <w:sz w:val="20"/>
          <w:szCs w:val="20"/>
        </w:rPr>
        <w:t xml:space="preserve">Utilizzare gli strumenti e le metodologie dell'informatica nell'analisi dei dati, nella formalizzazione e modellizzazione dei processi complessi e nell'individuazione di procedimenti risolutivi </w:t>
      </w:r>
    </w:p>
    <w:p w14:paraId="1B677D81" w14:textId="77777777" w:rsidR="00515504" w:rsidRPr="00515504" w:rsidRDefault="00000000">
      <w:pPr>
        <w:numPr>
          <w:ilvl w:val="0"/>
          <w:numId w:val="21"/>
        </w:numPr>
        <w:pBdr>
          <w:top w:val="nil"/>
          <w:left w:val="nil"/>
          <w:bottom w:val="nil"/>
          <w:right w:val="nil"/>
          <w:between w:val="nil"/>
        </w:pBdr>
        <w:jc w:val="both"/>
        <w:rPr>
          <w:rFonts w:ascii="Noto Sans Symbols" w:eastAsia="Noto Sans Symbols" w:hAnsi="Noto Sans Symbols" w:cs="Noto Sans Symbols"/>
          <w:color w:val="000000"/>
          <w:sz w:val="20"/>
          <w:szCs w:val="20"/>
        </w:rPr>
      </w:pPr>
      <w:r>
        <w:rPr>
          <w:rFonts w:ascii="Verdana" w:eastAsia="Verdana" w:hAnsi="Verdana" w:cs="Verdana"/>
          <w:color w:val="000000"/>
          <w:sz w:val="20"/>
          <w:szCs w:val="20"/>
        </w:rPr>
        <w:t>Utilizzare le strutture logiche, i modelli e i metodi della ricerca scientifica, e gli apporti dello sviluppo tecnologico, per individuare e risolvere problemi di varia natura, anche in riferimento alla vita quotidiana</w:t>
      </w:r>
    </w:p>
    <w:p w14:paraId="6C468E55" w14:textId="77777777" w:rsidR="008162E1" w:rsidRPr="00515504" w:rsidRDefault="00515504" w:rsidP="00515504">
      <w:pPr>
        <w:numPr>
          <w:ilvl w:val="0"/>
          <w:numId w:val="21"/>
        </w:numPr>
        <w:pBdr>
          <w:top w:val="nil"/>
          <w:left w:val="nil"/>
          <w:bottom w:val="nil"/>
          <w:right w:val="nil"/>
          <w:between w:val="nil"/>
        </w:pBdr>
        <w:jc w:val="both"/>
        <w:rPr>
          <w:rFonts w:ascii="Verdana" w:eastAsia="Noto Sans Symbols" w:hAnsi="Verdana" w:cs="Noto Sans Symbols"/>
          <w:color w:val="000000"/>
          <w:sz w:val="20"/>
          <w:szCs w:val="20"/>
        </w:rPr>
      </w:pPr>
      <w:r w:rsidRPr="00515504">
        <w:rPr>
          <w:rFonts w:ascii="Verdana" w:eastAsia="Arial" w:hAnsi="Verdana" w:cs="Arial"/>
          <w:color w:val="000000"/>
          <w:sz w:val="20"/>
          <w:szCs w:val="20"/>
        </w:rPr>
        <w:lastRenderedPageBreak/>
        <w:t>Applicare consapevolmente concetti, principi e teorie scientifiche nelle attività laboratoriali e sperimentali, nello studio e nella ricerca scientifica, padroneggiando vari linguaggi (storico-naturali, simbolici, matematici, logici, formali, artificiali)</w:t>
      </w:r>
      <w:r w:rsidRPr="00515504">
        <w:rPr>
          <w:rFonts w:ascii="Verdana" w:eastAsia="Verdana" w:hAnsi="Verdana" w:cs="Verdana"/>
          <w:color w:val="000000"/>
          <w:sz w:val="20"/>
          <w:szCs w:val="20"/>
        </w:rPr>
        <w:t xml:space="preserve"> </w:t>
      </w:r>
    </w:p>
    <w:p w14:paraId="69CF563A" w14:textId="77777777" w:rsidR="008162E1" w:rsidRDefault="00000000">
      <w:pPr>
        <w:numPr>
          <w:ilvl w:val="0"/>
          <w:numId w:val="21"/>
        </w:numPr>
        <w:pBdr>
          <w:top w:val="nil"/>
          <w:left w:val="nil"/>
          <w:bottom w:val="nil"/>
          <w:right w:val="nil"/>
          <w:between w:val="nil"/>
        </w:pBdr>
        <w:jc w:val="both"/>
        <w:rPr>
          <w:rFonts w:ascii="Noto Sans Symbols" w:eastAsia="Noto Sans Symbols" w:hAnsi="Noto Sans Symbols" w:cs="Noto Sans Symbols"/>
          <w:color w:val="000000"/>
          <w:sz w:val="20"/>
          <w:szCs w:val="20"/>
        </w:rPr>
      </w:pPr>
      <w:r>
        <w:rPr>
          <w:rFonts w:ascii="Verdana" w:eastAsia="Verdana" w:hAnsi="Verdana" w:cs="Verdana"/>
          <w:color w:val="000000"/>
          <w:sz w:val="20"/>
          <w:szCs w:val="20"/>
        </w:rPr>
        <w:t xml:space="preserve">Utilizzare i procedimenti argomentativi e dimostrativi della matematica, padroneggiando anche gli strumenti del </w:t>
      </w:r>
      <w:proofErr w:type="spellStart"/>
      <w:r>
        <w:rPr>
          <w:rFonts w:ascii="Verdana" w:eastAsia="Verdana" w:hAnsi="Verdana" w:cs="Verdana"/>
          <w:color w:val="000000"/>
          <w:sz w:val="20"/>
          <w:szCs w:val="20"/>
        </w:rPr>
        <w:t>Problem</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Posing</w:t>
      </w:r>
      <w:proofErr w:type="spellEnd"/>
      <w:r>
        <w:rPr>
          <w:rFonts w:ascii="Verdana" w:eastAsia="Verdana" w:hAnsi="Verdana" w:cs="Verdana"/>
          <w:color w:val="000000"/>
          <w:sz w:val="20"/>
          <w:szCs w:val="20"/>
        </w:rPr>
        <w:t xml:space="preserve"> e Solving. </w:t>
      </w:r>
    </w:p>
    <w:p w14:paraId="522BD8F1" w14:textId="77777777" w:rsidR="008162E1" w:rsidRDefault="008162E1">
      <w:pPr>
        <w:pBdr>
          <w:top w:val="nil"/>
          <w:left w:val="nil"/>
          <w:bottom w:val="nil"/>
          <w:right w:val="nil"/>
          <w:between w:val="nil"/>
        </w:pBdr>
        <w:rPr>
          <w:rFonts w:ascii="Verdana" w:eastAsia="Verdana" w:hAnsi="Verdana" w:cs="Verdana"/>
          <w:b/>
          <w:color w:val="000000"/>
          <w:sz w:val="20"/>
          <w:szCs w:val="20"/>
        </w:rPr>
      </w:pPr>
    </w:p>
    <w:p w14:paraId="772E88A3" w14:textId="77777777" w:rsidR="008162E1" w:rsidRDefault="00000000">
      <w:pPr>
        <w:pBdr>
          <w:top w:val="nil"/>
          <w:left w:val="nil"/>
          <w:bottom w:val="nil"/>
          <w:right w:val="nil"/>
          <w:between w:val="nil"/>
        </w:pBdr>
        <w:rPr>
          <w:color w:val="000000"/>
        </w:rPr>
      </w:pPr>
      <w:r>
        <w:rPr>
          <w:rFonts w:ascii="Verdana" w:eastAsia="Verdana" w:hAnsi="Verdana" w:cs="Verdana"/>
          <w:b/>
          <w:color w:val="000000"/>
          <w:sz w:val="20"/>
          <w:szCs w:val="20"/>
        </w:rPr>
        <w:t xml:space="preserve">Competenze specifiche dell’indirizzo Liceo Linguistico </w:t>
      </w:r>
    </w:p>
    <w:p w14:paraId="4F3CD56B" w14:textId="77777777" w:rsidR="008162E1" w:rsidRDefault="00000000">
      <w:pPr>
        <w:numPr>
          <w:ilvl w:val="0"/>
          <w:numId w:val="21"/>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Possedere competenze in tre lingue straniere con il raggiungimento del livello di padronanza almeno del livello B2 del "Quadro Comune Europeo di Riferimento per le lingue" per la Lingua e Cultura 1 e del livello di padronanza almeno del livello B1 per la Lingua e Cultura 2 e 3 </w:t>
      </w:r>
    </w:p>
    <w:p w14:paraId="6BD43B9E" w14:textId="77777777" w:rsidR="008162E1" w:rsidRPr="00515504" w:rsidRDefault="00515504" w:rsidP="00515504">
      <w:pPr>
        <w:numPr>
          <w:ilvl w:val="0"/>
          <w:numId w:val="21"/>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Arial" w:hAnsi="Verdana" w:cs="Arial"/>
          <w:color w:val="000000"/>
          <w:sz w:val="20"/>
          <w:szCs w:val="20"/>
        </w:rPr>
        <w:t>Utilizzare le competenze linguistiche nelle tre lingue moderne in attività di studio e in diversi contesti sociali e ambiti professionali</w:t>
      </w:r>
    </w:p>
    <w:p w14:paraId="47FFFCC2" w14:textId="77777777" w:rsidR="008162E1" w:rsidRDefault="00000000">
      <w:pPr>
        <w:numPr>
          <w:ilvl w:val="0"/>
          <w:numId w:val="21"/>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Elaborare nelle tre lingue moderne tipi testuali diversi e adeguati ai compiti di lavoro; </w:t>
      </w:r>
    </w:p>
    <w:p w14:paraId="42906895" w14:textId="77777777" w:rsidR="008162E1" w:rsidRPr="00515504" w:rsidRDefault="00000000" w:rsidP="00515504">
      <w:pPr>
        <w:numPr>
          <w:ilvl w:val="0"/>
          <w:numId w:val="21"/>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Padroneggiare l'uso dei tre sistemi linguistici passando agevolmente dall'uno all'altro e </w:t>
      </w:r>
      <w:r w:rsidRPr="00515504">
        <w:rPr>
          <w:rFonts w:ascii="Verdana" w:eastAsia="Verdana" w:hAnsi="Verdana" w:cs="Verdana"/>
          <w:color w:val="000000"/>
          <w:sz w:val="20"/>
          <w:szCs w:val="20"/>
        </w:rPr>
        <w:t xml:space="preserve">utilizzando forme specifiche e caratterizzanti di ciascuna lingua </w:t>
      </w:r>
    </w:p>
    <w:p w14:paraId="3908E842" w14:textId="77777777" w:rsidR="008162E1" w:rsidRPr="00515504" w:rsidRDefault="00000000" w:rsidP="00515504">
      <w:pPr>
        <w:numPr>
          <w:ilvl w:val="0"/>
          <w:numId w:val="21"/>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Operare conoscendo le caratteristiche culturali dei paesi a cui appartengono le tre </w:t>
      </w:r>
      <w:r w:rsidRPr="00515504">
        <w:rPr>
          <w:rFonts w:ascii="Verdana" w:eastAsia="Verdana" w:hAnsi="Verdana" w:cs="Verdana"/>
          <w:color w:val="000000"/>
          <w:sz w:val="20"/>
          <w:szCs w:val="20"/>
        </w:rPr>
        <w:t xml:space="preserve">lingue moderne apprese, in particolare le opere letterarie, artistiche, musicali, cinematografiche, oltre alle tradizioni e alle linee fondamentali della storia </w:t>
      </w:r>
    </w:p>
    <w:p w14:paraId="25C2F46F" w14:textId="77777777" w:rsidR="008162E1" w:rsidRDefault="00515504" w:rsidP="00515504">
      <w:pPr>
        <w:numPr>
          <w:ilvl w:val="0"/>
          <w:numId w:val="21"/>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Arial" w:hAnsi="Verdana" w:cs="Arial"/>
          <w:color w:val="000000"/>
          <w:sz w:val="20"/>
          <w:szCs w:val="20"/>
        </w:rPr>
        <w:t xml:space="preserve">Agire in situazioni di contatto e scambi internazionali dimostrando capacità di </w:t>
      </w:r>
      <w:r w:rsidRPr="00515504">
        <w:rPr>
          <w:rFonts w:ascii="Verdana" w:eastAsia="Verdana" w:hAnsi="Verdana" w:cs="Verdana"/>
          <w:color w:val="000000"/>
          <w:sz w:val="20"/>
          <w:szCs w:val="20"/>
        </w:rPr>
        <w:t xml:space="preserve">relazionarsi con persone e popoli di altra cultura </w:t>
      </w:r>
    </w:p>
    <w:p w14:paraId="4328129A" w14:textId="77777777" w:rsidR="008162E1" w:rsidRPr="00515504" w:rsidRDefault="00515504" w:rsidP="00515504">
      <w:pPr>
        <w:numPr>
          <w:ilvl w:val="0"/>
          <w:numId w:val="21"/>
        </w:numPr>
        <w:pBdr>
          <w:top w:val="nil"/>
          <w:left w:val="nil"/>
          <w:bottom w:val="nil"/>
          <w:right w:val="nil"/>
          <w:between w:val="nil"/>
        </w:pBdr>
        <w:jc w:val="both"/>
        <w:rPr>
          <w:rFonts w:ascii="Verdana" w:eastAsia="Verdana" w:hAnsi="Verdana" w:cs="Verdana"/>
          <w:color w:val="000000"/>
          <w:sz w:val="20"/>
          <w:szCs w:val="20"/>
        </w:rPr>
      </w:pPr>
      <w:r w:rsidRPr="00515504">
        <w:rPr>
          <w:rFonts w:ascii="Verdana" w:eastAsia="Arial" w:hAnsi="Verdana" w:cs="Arial"/>
          <w:color w:val="000000"/>
          <w:sz w:val="20"/>
          <w:szCs w:val="20"/>
        </w:rPr>
        <w:t>Applicare le capacità di comunicazione interculturale anche per valorizzare il patrimonio storico, artistico e paesaggistico di un territorio</w:t>
      </w:r>
    </w:p>
    <w:p w14:paraId="735E7456" w14:textId="77777777" w:rsidR="008162E1" w:rsidRDefault="008162E1">
      <w:pPr>
        <w:widowControl w:val="0"/>
        <w:pBdr>
          <w:top w:val="nil"/>
          <w:left w:val="nil"/>
          <w:bottom w:val="nil"/>
          <w:right w:val="nil"/>
          <w:between w:val="nil"/>
        </w:pBdr>
        <w:jc w:val="both"/>
        <w:rPr>
          <w:rFonts w:ascii="Verdana" w:eastAsia="Verdana" w:hAnsi="Verdana" w:cs="Verdana"/>
          <w:color w:val="000000"/>
          <w:sz w:val="20"/>
          <w:szCs w:val="20"/>
        </w:rPr>
      </w:pPr>
    </w:p>
    <w:p w14:paraId="09A1F1A5"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Competenze PCTO</w:t>
      </w:r>
    </w:p>
    <w:p w14:paraId="24BFF7B9" w14:textId="2A0C12CF" w:rsidR="008162E1" w:rsidRPr="00515504" w:rsidRDefault="00515504">
      <w:pPr>
        <w:jc w:val="both"/>
        <w:rPr>
          <w:rFonts w:ascii="Verdana" w:eastAsia="Verdana" w:hAnsi="Verdana" w:cs="Verdana"/>
          <w:b/>
          <w:sz w:val="20"/>
          <w:szCs w:val="20"/>
        </w:rPr>
      </w:pPr>
      <w:r w:rsidRPr="00515504">
        <w:rPr>
          <w:rFonts w:ascii="Verdana" w:eastAsia="Arial" w:hAnsi="Verdana" w:cs="Arial"/>
          <w:sz w:val="20"/>
          <w:szCs w:val="20"/>
        </w:rPr>
        <w:t>Il progetto, sviluppato nel corso del triennio 20</w:t>
      </w:r>
      <w:r w:rsidR="007D0183">
        <w:rPr>
          <w:rFonts w:ascii="Verdana" w:eastAsia="Arial" w:hAnsi="Verdana" w:cs="Arial"/>
          <w:sz w:val="20"/>
          <w:szCs w:val="20"/>
        </w:rPr>
        <w:t>22</w:t>
      </w:r>
      <w:r w:rsidRPr="00515504">
        <w:rPr>
          <w:rFonts w:ascii="Verdana" w:eastAsia="Arial" w:hAnsi="Verdana" w:cs="Arial"/>
          <w:sz w:val="20"/>
          <w:szCs w:val="20"/>
        </w:rPr>
        <w:t>/20</w:t>
      </w:r>
      <w:r w:rsidR="007D0183">
        <w:rPr>
          <w:rFonts w:ascii="Verdana" w:eastAsia="Arial" w:hAnsi="Verdana" w:cs="Arial"/>
          <w:sz w:val="20"/>
          <w:szCs w:val="20"/>
        </w:rPr>
        <w:t>25</w:t>
      </w:r>
      <w:r w:rsidRPr="00515504">
        <w:rPr>
          <w:rFonts w:ascii="Verdana" w:eastAsia="Arial" w:hAnsi="Verdana" w:cs="Arial"/>
          <w:sz w:val="20"/>
          <w:szCs w:val="20"/>
        </w:rPr>
        <w:t>, ha coinvolto gli studenti in specifiche attività̀ annuali finalizzate all’acquisizione delle seguenti competenze:</w:t>
      </w:r>
    </w:p>
    <w:p w14:paraId="738F3132" w14:textId="77777777" w:rsidR="00515504" w:rsidRDefault="00000000">
      <w:pPr>
        <w:numPr>
          <w:ilvl w:val="0"/>
          <w:numId w:val="10"/>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rispetto delle regole</w:t>
      </w:r>
    </w:p>
    <w:p w14:paraId="575F45D2" w14:textId="77777777" w:rsidR="008162E1" w:rsidRDefault="00515504">
      <w:pPr>
        <w:numPr>
          <w:ilvl w:val="0"/>
          <w:numId w:val="10"/>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capacità di relazionarsi con formatori e tutor </w:t>
      </w:r>
    </w:p>
    <w:p w14:paraId="7D067076" w14:textId="77777777" w:rsidR="008162E1" w:rsidRDefault="00000000">
      <w:pPr>
        <w:numPr>
          <w:ilvl w:val="0"/>
          <w:numId w:val="10"/>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collaborare con il gruppo</w:t>
      </w:r>
    </w:p>
    <w:p w14:paraId="7B1563A3" w14:textId="77777777" w:rsidR="008162E1" w:rsidRDefault="00000000">
      <w:pPr>
        <w:numPr>
          <w:ilvl w:val="0"/>
          <w:numId w:val="10"/>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partecipare attivamente</w:t>
      </w:r>
    </w:p>
    <w:p w14:paraId="7E9C5F52" w14:textId="77777777" w:rsidR="008162E1" w:rsidRDefault="00000000">
      <w:pPr>
        <w:numPr>
          <w:ilvl w:val="0"/>
          <w:numId w:val="10"/>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lavorare in autonomia</w:t>
      </w:r>
    </w:p>
    <w:p w14:paraId="5001B769" w14:textId="77777777" w:rsidR="008162E1" w:rsidRDefault="00000000">
      <w:pPr>
        <w:numPr>
          <w:ilvl w:val="0"/>
          <w:numId w:val="10"/>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effettuare ricerche e gestire le informazioni</w:t>
      </w:r>
    </w:p>
    <w:p w14:paraId="6CE62343" w14:textId="77777777" w:rsidR="008162E1" w:rsidRDefault="00000000">
      <w:pPr>
        <w:numPr>
          <w:ilvl w:val="0"/>
          <w:numId w:val="10"/>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usare strumenti informatici e nuove tecnologie.</w:t>
      </w:r>
    </w:p>
    <w:p w14:paraId="53E3C5AA" w14:textId="77777777" w:rsidR="008162E1" w:rsidRDefault="00000000">
      <w:pPr>
        <w:numPr>
          <w:ilvl w:val="0"/>
          <w:numId w:val="10"/>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impostare, organizzare ed effettuare un lavoro.</w:t>
      </w:r>
    </w:p>
    <w:p w14:paraId="6422DC0E" w14:textId="77777777" w:rsidR="008162E1" w:rsidRDefault="008162E1">
      <w:pPr>
        <w:pBdr>
          <w:top w:val="nil"/>
          <w:left w:val="nil"/>
          <w:bottom w:val="nil"/>
          <w:right w:val="nil"/>
          <w:between w:val="nil"/>
        </w:pBdr>
        <w:jc w:val="both"/>
        <w:rPr>
          <w:rFonts w:ascii="Verdana" w:eastAsia="Verdana" w:hAnsi="Verdana" w:cs="Verdana"/>
          <w:color w:val="000000"/>
          <w:sz w:val="20"/>
          <w:szCs w:val="20"/>
        </w:rPr>
      </w:pPr>
    </w:p>
    <w:p w14:paraId="2860E200" w14:textId="77777777" w:rsidR="008162E1" w:rsidRDefault="00000000">
      <w:pPr>
        <w:rPr>
          <w:rFonts w:ascii="Verdana" w:eastAsia="Verdana" w:hAnsi="Verdana" w:cs="Verdana"/>
          <w:b/>
          <w:sz w:val="20"/>
          <w:szCs w:val="20"/>
        </w:rPr>
      </w:pPr>
      <w:r>
        <w:rPr>
          <w:rFonts w:ascii="Verdana" w:eastAsia="Verdana" w:hAnsi="Verdana" w:cs="Verdana"/>
          <w:b/>
          <w:sz w:val="20"/>
          <w:szCs w:val="20"/>
        </w:rPr>
        <w:t>Quadro orario</w:t>
      </w:r>
    </w:p>
    <w:p w14:paraId="27CAD678" w14:textId="77777777" w:rsidR="008162E1" w:rsidRDefault="00000000">
      <w:pPr>
        <w:jc w:val="both"/>
        <w:rPr>
          <w:rFonts w:ascii="Verdana" w:eastAsia="Verdana" w:hAnsi="Verdana" w:cs="Verdana"/>
          <w:sz w:val="20"/>
          <w:szCs w:val="20"/>
        </w:rPr>
      </w:pPr>
      <w:r>
        <w:rPr>
          <w:rFonts w:ascii="Verdana" w:eastAsia="Verdana" w:hAnsi="Verdana" w:cs="Verdana"/>
          <w:b/>
          <w:color w:val="FF0000"/>
          <w:sz w:val="20"/>
          <w:szCs w:val="20"/>
        </w:rPr>
        <w:t>(cancellare i quadri orari degli indirizzi che non riguardano la classe)</w:t>
      </w:r>
    </w:p>
    <w:tbl>
      <w:tblPr>
        <w:tblStyle w:val="affffff1"/>
        <w:tblW w:w="10099" w:type="dxa"/>
        <w:tblInd w:w="-34" w:type="dxa"/>
        <w:tblLayout w:type="fixed"/>
        <w:tblLook w:val="0000" w:firstRow="0" w:lastRow="0" w:firstColumn="0" w:lastColumn="0" w:noHBand="0" w:noVBand="0"/>
      </w:tblPr>
      <w:tblGrid>
        <w:gridCol w:w="6356"/>
        <w:gridCol w:w="251"/>
        <w:gridCol w:w="497"/>
        <w:gridCol w:w="198"/>
        <w:gridCol w:w="551"/>
        <w:gridCol w:w="145"/>
        <w:gridCol w:w="603"/>
        <w:gridCol w:w="93"/>
        <w:gridCol w:w="656"/>
        <w:gridCol w:w="40"/>
        <w:gridCol w:w="709"/>
      </w:tblGrid>
      <w:tr w:rsidR="00971E63" w14:paraId="7FB04BB1" w14:textId="77777777" w:rsidTr="00971E63">
        <w:trPr>
          <w:trHeight w:val="248"/>
        </w:trPr>
        <w:tc>
          <w:tcPr>
            <w:tcW w:w="10099" w:type="dxa"/>
            <w:gridSpan w:val="11"/>
            <w:shd w:val="clear" w:color="auto" w:fill="93CDDC"/>
          </w:tcPr>
          <w:p w14:paraId="2ECA968B" w14:textId="77777777" w:rsidR="00971E63" w:rsidRDefault="00971E63">
            <w:pPr>
              <w:pBdr>
                <w:top w:val="nil"/>
                <w:left w:val="nil"/>
                <w:bottom w:val="single" w:sz="12" w:space="1" w:color="000000"/>
                <w:right w:val="nil"/>
                <w:between w:val="nil"/>
              </w:pBdr>
              <w:spacing w:before="40" w:line="276" w:lineRule="auto"/>
              <w:ind w:right="3" w:firstLine="142"/>
              <w:rPr>
                <w:b/>
                <w:color w:val="000000"/>
              </w:rPr>
            </w:pPr>
            <w:r>
              <w:rPr>
                <w:b/>
                <w:color w:val="000000"/>
              </w:rPr>
              <w:t>LICEO SCIENTIFICO</w:t>
            </w:r>
            <w:r>
              <w:rPr>
                <w:noProof/>
              </w:rPr>
              <w:drawing>
                <wp:anchor distT="0" distB="0" distL="114300" distR="114300" simplePos="0" relativeHeight="251664384" behindDoc="0" locked="0" layoutInCell="1" hidden="0" allowOverlap="1" wp14:anchorId="497FFEB2" wp14:editId="4E5ACC5A">
                  <wp:simplePos x="0" y="0"/>
                  <wp:positionH relativeFrom="column">
                    <wp:posOffset>5516923</wp:posOffset>
                  </wp:positionH>
                  <wp:positionV relativeFrom="paragraph">
                    <wp:posOffset>0</wp:posOffset>
                  </wp:positionV>
                  <wp:extent cx="821055" cy="791845"/>
                  <wp:effectExtent l="0" t="0" r="0" b="0"/>
                  <wp:wrapSquare wrapText="bothSides" distT="0" distB="0" distL="114300" distR="114300"/>
                  <wp:docPr id="11377038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821055" cy="791845"/>
                          </a:xfrm>
                          <a:prstGeom prst="rect">
                            <a:avLst/>
                          </a:prstGeom>
                          <a:ln/>
                        </pic:spPr>
                      </pic:pic>
                    </a:graphicData>
                  </a:graphic>
                </wp:anchor>
              </w:drawing>
            </w:r>
          </w:p>
          <w:p w14:paraId="2CFE2751" w14:textId="77777777" w:rsidR="00971E63" w:rsidRDefault="00971E63">
            <w:pPr>
              <w:widowControl w:val="0"/>
              <w:pBdr>
                <w:top w:val="nil"/>
                <w:left w:val="nil"/>
                <w:bottom w:val="nil"/>
                <w:right w:val="nil"/>
                <w:between w:val="nil"/>
              </w:pBdr>
              <w:spacing w:line="276" w:lineRule="auto"/>
              <w:ind w:left="142" w:right="3"/>
              <w:rPr>
                <w:b/>
                <w:color w:val="000000"/>
                <w:sz w:val="20"/>
                <w:szCs w:val="20"/>
              </w:rPr>
            </w:pPr>
            <w:r>
              <w:rPr>
                <w:b/>
                <w:color w:val="000000"/>
                <w:sz w:val="20"/>
                <w:szCs w:val="20"/>
              </w:rPr>
              <w:t>Opzioni</w:t>
            </w:r>
          </w:p>
          <w:p w14:paraId="2D371995" w14:textId="77777777" w:rsidR="00971E63" w:rsidRDefault="00971E63">
            <w:pPr>
              <w:widowControl w:val="0"/>
              <w:numPr>
                <w:ilvl w:val="0"/>
                <w:numId w:val="1"/>
              </w:numPr>
              <w:pBdr>
                <w:top w:val="nil"/>
                <w:left w:val="nil"/>
                <w:bottom w:val="nil"/>
                <w:right w:val="nil"/>
                <w:between w:val="nil"/>
              </w:pBdr>
              <w:spacing w:line="276" w:lineRule="auto"/>
              <w:ind w:left="0" w:right="3" w:firstLine="142"/>
              <w:rPr>
                <w:b/>
                <w:color w:val="000000"/>
                <w:sz w:val="20"/>
                <w:szCs w:val="20"/>
              </w:rPr>
            </w:pPr>
            <w:r>
              <w:rPr>
                <w:b/>
                <w:color w:val="000000"/>
                <w:sz w:val="20"/>
                <w:szCs w:val="20"/>
              </w:rPr>
              <w:t>Percorso Biomedico</w:t>
            </w:r>
          </w:p>
          <w:p w14:paraId="35DD23B9" w14:textId="77777777" w:rsidR="00971E63" w:rsidRDefault="00971E63">
            <w:pPr>
              <w:widowControl w:val="0"/>
              <w:numPr>
                <w:ilvl w:val="0"/>
                <w:numId w:val="1"/>
              </w:numPr>
              <w:pBdr>
                <w:top w:val="nil"/>
                <w:left w:val="nil"/>
                <w:bottom w:val="nil"/>
                <w:right w:val="nil"/>
                <w:between w:val="nil"/>
              </w:pBdr>
              <w:spacing w:line="276" w:lineRule="auto"/>
              <w:ind w:left="0" w:right="3" w:firstLine="142"/>
              <w:rPr>
                <w:b/>
                <w:color w:val="000000"/>
                <w:sz w:val="20"/>
                <w:szCs w:val="20"/>
              </w:rPr>
            </w:pPr>
            <w:r>
              <w:rPr>
                <w:b/>
                <w:color w:val="000000"/>
                <w:sz w:val="20"/>
                <w:szCs w:val="20"/>
              </w:rPr>
              <w:t>Cambridge International</w:t>
            </w:r>
          </w:p>
        </w:tc>
      </w:tr>
      <w:tr w:rsidR="00971E63" w14:paraId="47D785CD" w14:textId="77777777" w:rsidTr="00971E63">
        <w:trPr>
          <w:trHeight w:val="248"/>
        </w:trPr>
        <w:tc>
          <w:tcPr>
            <w:tcW w:w="6356" w:type="dxa"/>
            <w:shd w:val="clear" w:color="auto" w:fill="4AACC5"/>
          </w:tcPr>
          <w:p w14:paraId="32EAA5E4" w14:textId="77777777" w:rsidR="00971E63" w:rsidRDefault="00971E63">
            <w:pPr>
              <w:pBdr>
                <w:top w:val="nil"/>
                <w:left w:val="nil"/>
                <w:bottom w:val="nil"/>
                <w:right w:val="nil"/>
                <w:between w:val="nil"/>
              </w:pBdr>
              <w:spacing w:line="276" w:lineRule="auto"/>
              <w:ind w:right="3" w:firstLine="142"/>
              <w:jc w:val="right"/>
              <w:rPr>
                <w:color w:val="000000"/>
                <w:sz w:val="20"/>
                <w:szCs w:val="20"/>
              </w:rPr>
            </w:pPr>
            <w:r>
              <w:rPr>
                <w:b/>
                <w:color w:val="000000"/>
                <w:sz w:val="20"/>
                <w:szCs w:val="20"/>
              </w:rPr>
              <w:t>Anno di corso</w:t>
            </w:r>
          </w:p>
        </w:tc>
        <w:tc>
          <w:tcPr>
            <w:tcW w:w="748" w:type="dxa"/>
            <w:gridSpan w:val="2"/>
            <w:shd w:val="clear" w:color="auto" w:fill="4AACC5"/>
          </w:tcPr>
          <w:p w14:paraId="6EEAF24B" w14:textId="77777777" w:rsidR="00971E63" w:rsidRDefault="00971E63">
            <w:pPr>
              <w:pBdr>
                <w:top w:val="nil"/>
                <w:left w:val="nil"/>
                <w:bottom w:val="nil"/>
                <w:right w:val="nil"/>
                <w:between w:val="nil"/>
              </w:pBdr>
              <w:spacing w:line="276" w:lineRule="auto"/>
              <w:ind w:right="3" w:firstLine="142"/>
              <w:rPr>
                <w:b/>
                <w:color w:val="000000"/>
                <w:sz w:val="20"/>
                <w:szCs w:val="20"/>
              </w:rPr>
            </w:pPr>
            <w:r>
              <w:rPr>
                <w:b/>
                <w:color w:val="FFFFFF"/>
                <w:sz w:val="20"/>
                <w:szCs w:val="20"/>
              </w:rPr>
              <w:t>1°</w:t>
            </w:r>
          </w:p>
        </w:tc>
        <w:tc>
          <w:tcPr>
            <w:tcW w:w="749" w:type="dxa"/>
            <w:gridSpan w:val="2"/>
            <w:shd w:val="clear" w:color="auto" w:fill="4AACC5"/>
          </w:tcPr>
          <w:p w14:paraId="465E189D" w14:textId="77777777" w:rsidR="00971E63" w:rsidRDefault="00971E63">
            <w:pPr>
              <w:pBdr>
                <w:top w:val="nil"/>
                <w:left w:val="nil"/>
                <w:bottom w:val="nil"/>
                <w:right w:val="nil"/>
                <w:between w:val="nil"/>
              </w:pBdr>
              <w:spacing w:line="276" w:lineRule="auto"/>
              <w:ind w:right="3" w:firstLine="142"/>
              <w:rPr>
                <w:b/>
                <w:color w:val="000000"/>
                <w:sz w:val="20"/>
                <w:szCs w:val="20"/>
              </w:rPr>
            </w:pPr>
            <w:r>
              <w:rPr>
                <w:b/>
                <w:color w:val="FFFFFF"/>
                <w:sz w:val="20"/>
                <w:szCs w:val="20"/>
              </w:rPr>
              <w:t>2°</w:t>
            </w:r>
          </w:p>
        </w:tc>
        <w:tc>
          <w:tcPr>
            <w:tcW w:w="748" w:type="dxa"/>
            <w:gridSpan w:val="2"/>
            <w:shd w:val="clear" w:color="auto" w:fill="4AACC5"/>
          </w:tcPr>
          <w:p w14:paraId="22E31222" w14:textId="77777777" w:rsidR="00971E63" w:rsidRDefault="00971E63">
            <w:pPr>
              <w:pBdr>
                <w:top w:val="nil"/>
                <w:left w:val="nil"/>
                <w:bottom w:val="nil"/>
                <w:right w:val="nil"/>
                <w:between w:val="nil"/>
              </w:pBdr>
              <w:spacing w:line="276" w:lineRule="auto"/>
              <w:ind w:right="3" w:firstLine="142"/>
              <w:rPr>
                <w:b/>
                <w:color w:val="000000"/>
                <w:sz w:val="20"/>
                <w:szCs w:val="20"/>
              </w:rPr>
            </w:pPr>
            <w:r>
              <w:rPr>
                <w:b/>
                <w:color w:val="FFFFFF"/>
                <w:sz w:val="20"/>
                <w:szCs w:val="20"/>
              </w:rPr>
              <w:t>3°</w:t>
            </w:r>
          </w:p>
        </w:tc>
        <w:tc>
          <w:tcPr>
            <w:tcW w:w="749" w:type="dxa"/>
            <w:gridSpan w:val="2"/>
            <w:shd w:val="clear" w:color="auto" w:fill="4AACC5"/>
          </w:tcPr>
          <w:p w14:paraId="7C3B66AF" w14:textId="77777777" w:rsidR="00971E63" w:rsidRDefault="00971E63">
            <w:pPr>
              <w:pBdr>
                <w:top w:val="nil"/>
                <w:left w:val="nil"/>
                <w:bottom w:val="nil"/>
                <w:right w:val="nil"/>
                <w:between w:val="nil"/>
              </w:pBdr>
              <w:spacing w:line="276" w:lineRule="auto"/>
              <w:ind w:right="3" w:firstLine="142"/>
              <w:rPr>
                <w:b/>
                <w:color w:val="000000"/>
                <w:sz w:val="20"/>
                <w:szCs w:val="20"/>
              </w:rPr>
            </w:pPr>
            <w:r>
              <w:rPr>
                <w:b/>
                <w:color w:val="FFFFFF"/>
                <w:sz w:val="20"/>
                <w:szCs w:val="20"/>
              </w:rPr>
              <w:t>4°</w:t>
            </w:r>
          </w:p>
        </w:tc>
        <w:tc>
          <w:tcPr>
            <w:tcW w:w="749" w:type="dxa"/>
            <w:gridSpan w:val="2"/>
            <w:shd w:val="clear" w:color="auto" w:fill="4AACC5"/>
          </w:tcPr>
          <w:p w14:paraId="0DDF3A98" w14:textId="77777777" w:rsidR="00971E63" w:rsidRDefault="00971E63">
            <w:pPr>
              <w:pBdr>
                <w:top w:val="nil"/>
                <w:left w:val="nil"/>
                <w:bottom w:val="nil"/>
                <w:right w:val="nil"/>
                <w:between w:val="nil"/>
              </w:pBdr>
              <w:spacing w:line="276" w:lineRule="auto"/>
              <w:ind w:right="3" w:firstLine="142"/>
              <w:rPr>
                <w:b/>
                <w:color w:val="000000"/>
                <w:sz w:val="20"/>
                <w:szCs w:val="20"/>
              </w:rPr>
            </w:pPr>
            <w:r>
              <w:rPr>
                <w:b/>
                <w:color w:val="FFFFFF"/>
                <w:sz w:val="20"/>
                <w:szCs w:val="20"/>
              </w:rPr>
              <w:t>5°</w:t>
            </w:r>
          </w:p>
        </w:tc>
      </w:tr>
      <w:tr w:rsidR="00971E63" w14:paraId="31D2BAD7" w14:textId="77777777" w:rsidTr="00971E63">
        <w:trPr>
          <w:trHeight w:val="268"/>
        </w:trPr>
        <w:tc>
          <w:tcPr>
            <w:tcW w:w="6356" w:type="dxa"/>
            <w:shd w:val="clear" w:color="auto" w:fill="D2EAF0"/>
          </w:tcPr>
          <w:p w14:paraId="327160B1"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Lingua e letteratura italiana</w:t>
            </w:r>
          </w:p>
        </w:tc>
        <w:tc>
          <w:tcPr>
            <w:tcW w:w="748" w:type="dxa"/>
            <w:gridSpan w:val="2"/>
            <w:shd w:val="clear" w:color="auto" w:fill="D2EAF0"/>
          </w:tcPr>
          <w:p w14:paraId="4297386C"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49" w:type="dxa"/>
            <w:gridSpan w:val="2"/>
            <w:shd w:val="clear" w:color="auto" w:fill="D2EAF0"/>
          </w:tcPr>
          <w:p w14:paraId="3E5C641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48" w:type="dxa"/>
            <w:gridSpan w:val="2"/>
            <w:shd w:val="clear" w:color="auto" w:fill="D2EAF0"/>
          </w:tcPr>
          <w:p w14:paraId="7977E266"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49" w:type="dxa"/>
            <w:gridSpan w:val="2"/>
            <w:shd w:val="clear" w:color="auto" w:fill="D2EAF0"/>
          </w:tcPr>
          <w:p w14:paraId="0735576C"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49" w:type="dxa"/>
            <w:gridSpan w:val="2"/>
            <w:shd w:val="clear" w:color="auto" w:fill="D2EAF0"/>
          </w:tcPr>
          <w:p w14:paraId="24678129"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r>
      <w:tr w:rsidR="00971E63" w14:paraId="0E1B846A" w14:textId="77777777" w:rsidTr="00971E63">
        <w:trPr>
          <w:trHeight w:val="220"/>
        </w:trPr>
        <w:tc>
          <w:tcPr>
            <w:tcW w:w="6356" w:type="dxa"/>
          </w:tcPr>
          <w:p w14:paraId="2321497C"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Lingua e cultura latina</w:t>
            </w:r>
          </w:p>
        </w:tc>
        <w:tc>
          <w:tcPr>
            <w:tcW w:w="748" w:type="dxa"/>
            <w:gridSpan w:val="2"/>
          </w:tcPr>
          <w:p w14:paraId="4F0CDD4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tcPr>
          <w:p w14:paraId="3B91043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8" w:type="dxa"/>
            <w:gridSpan w:val="2"/>
          </w:tcPr>
          <w:p w14:paraId="455AB620"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tcPr>
          <w:p w14:paraId="4409B9CC"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tcPr>
          <w:p w14:paraId="4429AE96"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r>
      <w:tr w:rsidR="00971E63" w14:paraId="67F691DA" w14:textId="77777777" w:rsidTr="00971E63">
        <w:trPr>
          <w:trHeight w:val="277"/>
        </w:trPr>
        <w:tc>
          <w:tcPr>
            <w:tcW w:w="6356" w:type="dxa"/>
            <w:shd w:val="clear" w:color="auto" w:fill="D2EAF0"/>
          </w:tcPr>
          <w:p w14:paraId="15453D41"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Lingua e cultura inglese</w:t>
            </w:r>
          </w:p>
        </w:tc>
        <w:tc>
          <w:tcPr>
            <w:tcW w:w="748" w:type="dxa"/>
            <w:gridSpan w:val="2"/>
            <w:shd w:val="clear" w:color="auto" w:fill="D2EAF0"/>
          </w:tcPr>
          <w:p w14:paraId="1C4B973F"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shd w:val="clear" w:color="auto" w:fill="D2EAF0"/>
          </w:tcPr>
          <w:p w14:paraId="1AF5FAF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8" w:type="dxa"/>
            <w:gridSpan w:val="2"/>
            <w:shd w:val="clear" w:color="auto" w:fill="D2EAF0"/>
          </w:tcPr>
          <w:p w14:paraId="69A8CC16"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shd w:val="clear" w:color="auto" w:fill="D2EAF0"/>
          </w:tcPr>
          <w:p w14:paraId="0BAA4E59"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shd w:val="clear" w:color="auto" w:fill="D2EAF0"/>
          </w:tcPr>
          <w:p w14:paraId="1F8C6475"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r>
      <w:tr w:rsidR="00971E63" w14:paraId="2DEC8A4D" w14:textId="77777777" w:rsidTr="00971E63">
        <w:trPr>
          <w:trHeight w:val="267"/>
        </w:trPr>
        <w:tc>
          <w:tcPr>
            <w:tcW w:w="6356" w:type="dxa"/>
          </w:tcPr>
          <w:p w14:paraId="16DD3F38"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Geostoria</w:t>
            </w:r>
          </w:p>
        </w:tc>
        <w:tc>
          <w:tcPr>
            <w:tcW w:w="748" w:type="dxa"/>
            <w:gridSpan w:val="2"/>
          </w:tcPr>
          <w:p w14:paraId="40CEF89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tcPr>
          <w:p w14:paraId="5F22DFD7"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8" w:type="dxa"/>
            <w:gridSpan w:val="2"/>
          </w:tcPr>
          <w:p w14:paraId="57F21D09"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49" w:type="dxa"/>
            <w:gridSpan w:val="2"/>
          </w:tcPr>
          <w:p w14:paraId="7E50CB9D"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49" w:type="dxa"/>
            <w:gridSpan w:val="2"/>
          </w:tcPr>
          <w:p w14:paraId="7CA0551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r>
      <w:tr w:rsidR="00971E63" w14:paraId="18E09151" w14:textId="77777777" w:rsidTr="00971E63">
        <w:trPr>
          <w:trHeight w:val="267"/>
        </w:trPr>
        <w:tc>
          <w:tcPr>
            <w:tcW w:w="6356" w:type="dxa"/>
            <w:shd w:val="clear" w:color="auto" w:fill="D2EAF0"/>
          </w:tcPr>
          <w:p w14:paraId="37C494B4"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Storia</w:t>
            </w:r>
          </w:p>
        </w:tc>
        <w:tc>
          <w:tcPr>
            <w:tcW w:w="748" w:type="dxa"/>
            <w:gridSpan w:val="2"/>
            <w:shd w:val="clear" w:color="auto" w:fill="D2EAF0"/>
          </w:tcPr>
          <w:p w14:paraId="0B897EA8"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49" w:type="dxa"/>
            <w:gridSpan w:val="2"/>
            <w:shd w:val="clear" w:color="auto" w:fill="D2EAF0"/>
          </w:tcPr>
          <w:p w14:paraId="34CCAE86"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48" w:type="dxa"/>
            <w:gridSpan w:val="2"/>
            <w:shd w:val="clear" w:color="auto" w:fill="D2EAF0"/>
          </w:tcPr>
          <w:p w14:paraId="2B502D10"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shd w:val="clear" w:color="auto" w:fill="D2EAF0"/>
          </w:tcPr>
          <w:p w14:paraId="3DDD853F"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shd w:val="clear" w:color="auto" w:fill="D2EAF0"/>
          </w:tcPr>
          <w:p w14:paraId="764D91D5"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971E63" w14:paraId="6FA25FD0" w14:textId="77777777" w:rsidTr="00971E63">
        <w:trPr>
          <w:trHeight w:val="268"/>
        </w:trPr>
        <w:tc>
          <w:tcPr>
            <w:tcW w:w="6356" w:type="dxa"/>
          </w:tcPr>
          <w:p w14:paraId="264F3B78"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Filosofia</w:t>
            </w:r>
          </w:p>
        </w:tc>
        <w:tc>
          <w:tcPr>
            <w:tcW w:w="748" w:type="dxa"/>
            <w:gridSpan w:val="2"/>
          </w:tcPr>
          <w:p w14:paraId="48A93AD7"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49" w:type="dxa"/>
            <w:gridSpan w:val="2"/>
          </w:tcPr>
          <w:p w14:paraId="1F43388D"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48" w:type="dxa"/>
            <w:gridSpan w:val="2"/>
          </w:tcPr>
          <w:p w14:paraId="70DD4905"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tcPr>
          <w:p w14:paraId="74472FD0"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tcPr>
          <w:p w14:paraId="6A022716"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r>
      <w:tr w:rsidR="00971E63" w14:paraId="4364D661" w14:textId="77777777" w:rsidTr="00971E63">
        <w:trPr>
          <w:trHeight w:val="268"/>
        </w:trPr>
        <w:tc>
          <w:tcPr>
            <w:tcW w:w="6356" w:type="dxa"/>
            <w:shd w:val="clear" w:color="auto" w:fill="D2EAF0"/>
          </w:tcPr>
          <w:p w14:paraId="70E0FF3E"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Matematica + informatica al biennio</w:t>
            </w:r>
          </w:p>
        </w:tc>
        <w:tc>
          <w:tcPr>
            <w:tcW w:w="748" w:type="dxa"/>
            <w:gridSpan w:val="2"/>
            <w:shd w:val="clear" w:color="auto" w:fill="D2EAF0"/>
          </w:tcPr>
          <w:p w14:paraId="02ACE051"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5</w:t>
            </w:r>
          </w:p>
        </w:tc>
        <w:tc>
          <w:tcPr>
            <w:tcW w:w="749" w:type="dxa"/>
            <w:gridSpan w:val="2"/>
            <w:shd w:val="clear" w:color="auto" w:fill="D2EAF0"/>
          </w:tcPr>
          <w:p w14:paraId="3D264164"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5</w:t>
            </w:r>
          </w:p>
        </w:tc>
        <w:tc>
          <w:tcPr>
            <w:tcW w:w="748" w:type="dxa"/>
            <w:gridSpan w:val="2"/>
            <w:shd w:val="clear" w:color="auto" w:fill="D2EAF0"/>
          </w:tcPr>
          <w:p w14:paraId="7FA77B7C"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49" w:type="dxa"/>
            <w:gridSpan w:val="2"/>
            <w:shd w:val="clear" w:color="auto" w:fill="D2EAF0"/>
          </w:tcPr>
          <w:p w14:paraId="573932F1"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49" w:type="dxa"/>
            <w:gridSpan w:val="2"/>
            <w:shd w:val="clear" w:color="auto" w:fill="D2EAF0"/>
          </w:tcPr>
          <w:p w14:paraId="48641ACC"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r>
      <w:tr w:rsidR="00971E63" w14:paraId="6593B8AA" w14:textId="77777777" w:rsidTr="00971E63">
        <w:trPr>
          <w:trHeight w:val="267"/>
        </w:trPr>
        <w:tc>
          <w:tcPr>
            <w:tcW w:w="6356" w:type="dxa"/>
          </w:tcPr>
          <w:p w14:paraId="0D6870B7"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Fisica</w:t>
            </w:r>
          </w:p>
        </w:tc>
        <w:tc>
          <w:tcPr>
            <w:tcW w:w="748" w:type="dxa"/>
            <w:gridSpan w:val="2"/>
          </w:tcPr>
          <w:p w14:paraId="7AB8C4DD"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tcPr>
          <w:p w14:paraId="1D654ED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8" w:type="dxa"/>
            <w:gridSpan w:val="2"/>
          </w:tcPr>
          <w:p w14:paraId="528D7D6B"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tcPr>
          <w:p w14:paraId="19115561"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49" w:type="dxa"/>
            <w:gridSpan w:val="2"/>
          </w:tcPr>
          <w:p w14:paraId="4905261B"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r>
      <w:tr w:rsidR="00971E63" w14:paraId="5E88F45A" w14:textId="77777777" w:rsidTr="00971E63">
        <w:trPr>
          <w:trHeight w:val="267"/>
        </w:trPr>
        <w:tc>
          <w:tcPr>
            <w:tcW w:w="6356" w:type="dxa"/>
            <w:shd w:val="clear" w:color="auto" w:fill="D2EAF0"/>
          </w:tcPr>
          <w:p w14:paraId="45B5DEE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Scienze naturali (biologia, chimica, scienze della terra)</w:t>
            </w:r>
          </w:p>
        </w:tc>
        <w:tc>
          <w:tcPr>
            <w:tcW w:w="748" w:type="dxa"/>
            <w:gridSpan w:val="2"/>
            <w:shd w:val="clear" w:color="auto" w:fill="D2EAF0"/>
          </w:tcPr>
          <w:p w14:paraId="6D346B6D"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shd w:val="clear" w:color="auto" w:fill="D2EAF0"/>
          </w:tcPr>
          <w:p w14:paraId="0F0A20F3"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8" w:type="dxa"/>
            <w:gridSpan w:val="2"/>
            <w:shd w:val="clear" w:color="auto" w:fill="D2EAF0"/>
          </w:tcPr>
          <w:p w14:paraId="129EB06B"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r>
              <w:rPr>
                <w:color w:val="000000"/>
                <w:sz w:val="18"/>
                <w:szCs w:val="18"/>
              </w:rPr>
              <w:t>*</w:t>
            </w:r>
          </w:p>
        </w:tc>
        <w:tc>
          <w:tcPr>
            <w:tcW w:w="749" w:type="dxa"/>
            <w:gridSpan w:val="2"/>
            <w:shd w:val="clear" w:color="auto" w:fill="D2EAF0"/>
          </w:tcPr>
          <w:p w14:paraId="6CE2BDCD"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r>
              <w:rPr>
                <w:color w:val="000000"/>
                <w:sz w:val="18"/>
                <w:szCs w:val="18"/>
              </w:rPr>
              <w:t>*</w:t>
            </w:r>
          </w:p>
        </w:tc>
        <w:tc>
          <w:tcPr>
            <w:tcW w:w="749" w:type="dxa"/>
            <w:gridSpan w:val="2"/>
            <w:shd w:val="clear" w:color="auto" w:fill="D2EAF0"/>
          </w:tcPr>
          <w:p w14:paraId="519865DF"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w:t>
            </w:r>
            <w:r>
              <w:rPr>
                <w:color w:val="000000"/>
                <w:sz w:val="18"/>
                <w:szCs w:val="18"/>
              </w:rPr>
              <w:t>*</w:t>
            </w:r>
          </w:p>
        </w:tc>
      </w:tr>
      <w:tr w:rsidR="00971E63" w14:paraId="69255E91" w14:textId="77777777" w:rsidTr="00971E63">
        <w:trPr>
          <w:trHeight w:val="267"/>
        </w:trPr>
        <w:tc>
          <w:tcPr>
            <w:tcW w:w="6356" w:type="dxa"/>
          </w:tcPr>
          <w:p w14:paraId="3F05413A"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Disegno e storia dell’arte</w:t>
            </w:r>
          </w:p>
        </w:tc>
        <w:tc>
          <w:tcPr>
            <w:tcW w:w="748" w:type="dxa"/>
            <w:gridSpan w:val="2"/>
          </w:tcPr>
          <w:p w14:paraId="47A414CD"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tcPr>
          <w:p w14:paraId="7CBEE84B"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8" w:type="dxa"/>
            <w:gridSpan w:val="2"/>
          </w:tcPr>
          <w:p w14:paraId="42E26DB2"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tcPr>
          <w:p w14:paraId="03972773"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tcPr>
          <w:p w14:paraId="58D11BD3"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971E63" w14:paraId="6F618465" w14:textId="77777777" w:rsidTr="00971E63">
        <w:trPr>
          <w:trHeight w:val="268"/>
        </w:trPr>
        <w:tc>
          <w:tcPr>
            <w:tcW w:w="6356" w:type="dxa"/>
            <w:shd w:val="clear" w:color="auto" w:fill="D2EAF0"/>
          </w:tcPr>
          <w:p w14:paraId="639B1B20"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Scienze motorie e sportive</w:t>
            </w:r>
          </w:p>
        </w:tc>
        <w:tc>
          <w:tcPr>
            <w:tcW w:w="748" w:type="dxa"/>
            <w:gridSpan w:val="2"/>
            <w:shd w:val="clear" w:color="auto" w:fill="D2EAF0"/>
          </w:tcPr>
          <w:p w14:paraId="506C8F83"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shd w:val="clear" w:color="auto" w:fill="D2EAF0"/>
          </w:tcPr>
          <w:p w14:paraId="6FCA7C37"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8" w:type="dxa"/>
            <w:gridSpan w:val="2"/>
            <w:shd w:val="clear" w:color="auto" w:fill="D2EAF0"/>
          </w:tcPr>
          <w:p w14:paraId="460C2BD6"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shd w:val="clear" w:color="auto" w:fill="D2EAF0"/>
          </w:tcPr>
          <w:p w14:paraId="5BFA931F"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49" w:type="dxa"/>
            <w:gridSpan w:val="2"/>
            <w:shd w:val="clear" w:color="auto" w:fill="D2EAF0"/>
          </w:tcPr>
          <w:p w14:paraId="36EAF90F"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971E63" w14:paraId="284733A7" w14:textId="77777777" w:rsidTr="00971E63">
        <w:trPr>
          <w:trHeight w:val="268"/>
        </w:trPr>
        <w:tc>
          <w:tcPr>
            <w:tcW w:w="6356" w:type="dxa"/>
          </w:tcPr>
          <w:p w14:paraId="0E614D69"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Religione cattolica o attività alternativa</w:t>
            </w:r>
          </w:p>
        </w:tc>
        <w:tc>
          <w:tcPr>
            <w:tcW w:w="748" w:type="dxa"/>
            <w:gridSpan w:val="2"/>
          </w:tcPr>
          <w:p w14:paraId="45E37848"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49" w:type="dxa"/>
            <w:gridSpan w:val="2"/>
          </w:tcPr>
          <w:p w14:paraId="428A3268"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48" w:type="dxa"/>
            <w:gridSpan w:val="2"/>
          </w:tcPr>
          <w:p w14:paraId="4ABC87DD"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49" w:type="dxa"/>
            <w:gridSpan w:val="2"/>
          </w:tcPr>
          <w:p w14:paraId="3DB4F916"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49" w:type="dxa"/>
            <w:gridSpan w:val="2"/>
          </w:tcPr>
          <w:p w14:paraId="62C485A0"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r>
      <w:tr w:rsidR="00971E63" w14:paraId="33F85C24" w14:textId="77777777" w:rsidTr="00971E63">
        <w:trPr>
          <w:trHeight w:val="212"/>
        </w:trPr>
        <w:tc>
          <w:tcPr>
            <w:tcW w:w="6356" w:type="dxa"/>
            <w:shd w:val="clear" w:color="auto" w:fill="DAEDF3"/>
          </w:tcPr>
          <w:p w14:paraId="512D0060" w14:textId="77777777" w:rsidR="00971E63" w:rsidRDefault="00971E63">
            <w:pPr>
              <w:pBdr>
                <w:top w:val="nil"/>
                <w:left w:val="nil"/>
                <w:bottom w:val="nil"/>
                <w:right w:val="nil"/>
                <w:between w:val="nil"/>
              </w:pBdr>
              <w:spacing w:line="276" w:lineRule="auto"/>
              <w:ind w:right="3" w:firstLine="142"/>
              <w:rPr>
                <w:color w:val="000000"/>
                <w:sz w:val="20"/>
                <w:szCs w:val="20"/>
              </w:rPr>
            </w:pPr>
            <w:r>
              <w:rPr>
                <w:b/>
                <w:color w:val="000000"/>
                <w:sz w:val="20"/>
                <w:szCs w:val="20"/>
              </w:rPr>
              <w:t>Totale ore</w:t>
            </w:r>
          </w:p>
        </w:tc>
        <w:tc>
          <w:tcPr>
            <w:tcW w:w="748" w:type="dxa"/>
            <w:gridSpan w:val="2"/>
            <w:shd w:val="clear" w:color="auto" w:fill="DAEDF3"/>
          </w:tcPr>
          <w:p w14:paraId="4674542B"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27</w:t>
            </w:r>
          </w:p>
        </w:tc>
        <w:tc>
          <w:tcPr>
            <w:tcW w:w="749" w:type="dxa"/>
            <w:gridSpan w:val="2"/>
            <w:shd w:val="clear" w:color="auto" w:fill="DAEDF3"/>
          </w:tcPr>
          <w:p w14:paraId="77CDC1AC"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27</w:t>
            </w:r>
          </w:p>
        </w:tc>
        <w:tc>
          <w:tcPr>
            <w:tcW w:w="748" w:type="dxa"/>
            <w:gridSpan w:val="2"/>
            <w:shd w:val="clear" w:color="auto" w:fill="DAEDF3"/>
          </w:tcPr>
          <w:p w14:paraId="2B8BCB56"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c>
          <w:tcPr>
            <w:tcW w:w="749" w:type="dxa"/>
            <w:gridSpan w:val="2"/>
            <w:shd w:val="clear" w:color="auto" w:fill="DAEDF3"/>
          </w:tcPr>
          <w:p w14:paraId="2D0472A4"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c>
          <w:tcPr>
            <w:tcW w:w="749" w:type="dxa"/>
            <w:gridSpan w:val="2"/>
            <w:shd w:val="clear" w:color="auto" w:fill="DAEDF3"/>
          </w:tcPr>
          <w:p w14:paraId="1EAED399" w14:textId="77777777" w:rsidR="00971E63" w:rsidRDefault="00971E63">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r>
      <w:tr w:rsidR="008162E1" w14:paraId="79744FAC" w14:textId="77777777" w:rsidTr="009F5F7B">
        <w:trPr>
          <w:trHeight w:val="183"/>
        </w:trPr>
        <w:tc>
          <w:tcPr>
            <w:tcW w:w="6607" w:type="dxa"/>
            <w:gridSpan w:val="2"/>
            <w:shd w:val="clear" w:color="auto" w:fill="D9D9D9"/>
          </w:tcPr>
          <w:p w14:paraId="59F39676" w14:textId="77777777" w:rsidR="008162E1" w:rsidRDefault="00000000">
            <w:pPr>
              <w:spacing w:line="276" w:lineRule="auto"/>
              <w:ind w:right="3" w:firstLine="142"/>
              <w:rPr>
                <w:b/>
                <w:color w:val="FF0000"/>
                <w:sz w:val="20"/>
                <w:szCs w:val="20"/>
              </w:rPr>
            </w:pPr>
            <w:r>
              <w:rPr>
                <w:b/>
                <w:color w:val="FF0000"/>
                <w:sz w:val="20"/>
                <w:szCs w:val="20"/>
              </w:rPr>
              <w:lastRenderedPageBreak/>
              <w:t>Percorso Biomedico (*)</w:t>
            </w:r>
          </w:p>
          <w:p w14:paraId="70E00E59" w14:textId="77777777" w:rsidR="008162E1" w:rsidRDefault="00000000">
            <w:pPr>
              <w:spacing w:line="276" w:lineRule="auto"/>
              <w:ind w:right="3" w:firstLine="142"/>
              <w:rPr>
                <w:b/>
                <w:color w:val="FF0000"/>
                <w:sz w:val="20"/>
                <w:szCs w:val="20"/>
              </w:rPr>
            </w:pPr>
            <w:r>
              <w:rPr>
                <w:sz w:val="20"/>
                <w:szCs w:val="20"/>
              </w:rPr>
              <w:t>A scelta dello studente un’ora di biologia medica nel triennio</w:t>
            </w:r>
          </w:p>
        </w:tc>
        <w:tc>
          <w:tcPr>
            <w:tcW w:w="695" w:type="dxa"/>
            <w:gridSpan w:val="2"/>
            <w:shd w:val="clear" w:color="auto" w:fill="D9D9D9"/>
            <w:vAlign w:val="center"/>
          </w:tcPr>
          <w:p w14:paraId="5E93523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696" w:type="dxa"/>
            <w:gridSpan w:val="2"/>
            <w:shd w:val="clear" w:color="auto" w:fill="D9D9D9"/>
            <w:vAlign w:val="center"/>
          </w:tcPr>
          <w:p w14:paraId="54C6A2D5"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 xml:space="preserve"> -</w:t>
            </w:r>
          </w:p>
        </w:tc>
        <w:tc>
          <w:tcPr>
            <w:tcW w:w="696" w:type="dxa"/>
            <w:gridSpan w:val="2"/>
            <w:shd w:val="clear" w:color="auto" w:fill="D9D9D9"/>
            <w:vAlign w:val="center"/>
          </w:tcPr>
          <w:p w14:paraId="6361B9D1" w14:textId="77777777" w:rsidR="008162E1" w:rsidRDefault="00000000">
            <w:pPr>
              <w:spacing w:line="276" w:lineRule="auto"/>
              <w:ind w:right="3" w:firstLine="142"/>
              <w:jc w:val="center"/>
              <w:rPr>
                <w:sz w:val="18"/>
                <w:szCs w:val="18"/>
              </w:rPr>
            </w:pPr>
            <w:r>
              <w:rPr>
                <w:color w:val="FF0000"/>
                <w:sz w:val="18"/>
                <w:szCs w:val="18"/>
              </w:rPr>
              <w:t>31*</w:t>
            </w:r>
          </w:p>
        </w:tc>
        <w:tc>
          <w:tcPr>
            <w:tcW w:w="696" w:type="dxa"/>
            <w:gridSpan w:val="2"/>
            <w:shd w:val="clear" w:color="auto" w:fill="D9D9D9"/>
            <w:vAlign w:val="center"/>
          </w:tcPr>
          <w:p w14:paraId="37226B1B" w14:textId="77777777" w:rsidR="008162E1" w:rsidRDefault="00000000">
            <w:pPr>
              <w:spacing w:line="276" w:lineRule="auto"/>
              <w:ind w:right="3" w:firstLine="142"/>
              <w:jc w:val="center"/>
              <w:rPr>
                <w:sz w:val="18"/>
                <w:szCs w:val="18"/>
              </w:rPr>
            </w:pPr>
            <w:r>
              <w:rPr>
                <w:color w:val="FF0000"/>
                <w:sz w:val="18"/>
                <w:szCs w:val="18"/>
              </w:rPr>
              <w:t>31*</w:t>
            </w:r>
          </w:p>
        </w:tc>
        <w:tc>
          <w:tcPr>
            <w:tcW w:w="709" w:type="dxa"/>
            <w:shd w:val="clear" w:color="auto" w:fill="D9D9D9"/>
            <w:vAlign w:val="center"/>
          </w:tcPr>
          <w:p w14:paraId="3E73BF07" w14:textId="77777777" w:rsidR="008162E1" w:rsidRDefault="00000000">
            <w:pPr>
              <w:spacing w:line="276" w:lineRule="auto"/>
              <w:ind w:right="3" w:firstLine="142"/>
              <w:jc w:val="center"/>
              <w:rPr>
                <w:sz w:val="18"/>
                <w:szCs w:val="18"/>
              </w:rPr>
            </w:pPr>
            <w:r>
              <w:rPr>
                <w:color w:val="FF0000"/>
                <w:sz w:val="18"/>
                <w:szCs w:val="18"/>
              </w:rPr>
              <w:t>31*</w:t>
            </w:r>
          </w:p>
        </w:tc>
      </w:tr>
    </w:tbl>
    <w:p w14:paraId="7E217B68" w14:textId="77777777" w:rsidR="008162E1" w:rsidRDefault="008162E1">
      <w:pPr>
        <w:rPr>
          <w:rFonts w:ascii="Verdana" w:eastAsia="Verdana" w:hAnsi="Verdana" w:cs="Verdana"/>
          <w:b/>
          <w:sz w:val="20"/>
          <w:szCs w:val="20"/>
        </w:rPr>
      </w:pPr>
    </w:p>
    <w:tbl>
      <w:tblPr>
        <w:tblStyle w:val="affffff2"/>
        <w:tblW w:w="10098" w:type="dxa"/>
        <w:tblInd w:w="-34" w:type="dxa"/>
        <w:tblLayout w:type="fixed"/>
        <w:tblLook w:val="0000" w:firstRow="0" w:lastRow="0" w:firstColumn="0" w:lastColumn="0" w:noHBand="0" w:noVBand="0"/>
      </w:tblPr>
      <w:tblGrid>
        <w:gridCol w:w="6549"/>
        <w:gridCol w:w="708"/>
        <w:gridCol w:w="709"/>
        <w:gridCol w:w="709"/>
        <w:gridCol w:w="709"/>
        <w:gridCol w:w="714"/>
      </w:tblGrid>
      <w:tr w:rsidR="008162E1" w14:paraId="26583AC4" w14:textId="77777777">
        <w:trPr>
          <w:trHeight w:val="248"/>
        </w:trPr>
        <w:tc>
          <w:tcPr>
            <w:tcW w:w="10099" w:type="dxa"/>
            <w:gridSpan w:val="6"/>
            <w:shd w:val="clear" w:color="auto" w:fill="C2D69B"/>
          </w:tcPr>
          <w:p w14:paraId="658843A2" w14:textId="77777777" w:rsidR="008162E1" w:rsidRDefault="00000000">
            <w:pPr>
              <w:pBdr>
                <w:top w:val="nil"/>
                <w:left w:val="nil"/>
                <w:bottom w:val="single" w:sz="12" w:space="1" w:color="000000"/>
                <w:right w:val="nil"/>
                <w:between w:val="nil"/>
              </w:pBdr>
              <w:spacing w:before="40" w:line="276" w:lineRule="auto"/>
              <w:ind w:right="3" w:firstLine="142"/>
              <w:rPr>
                <w:b/>
                <w:color w:val="000000"/>
              </w:rPr>
            </w:pPr>
            <w:r>
              <w:rPr>
                <w:b/>
                <w:color w:val="000000"/>
              </w:rPr>
              <w:t>LICEO SCIENTIFICO – SCIENZE APPLICATE</w:t>
            </w:r>
            <w:r>
              <w:rPr>
                <w:noProof/>
              </w:rPr>
              <w:drawing>
                <wp:anchor distT="0" distB="0" distL="114300" distR="114300" simplePos="0" relativeHeight="251660288" behindDoc="0" locked="0" layoutInCell="1" hidden="0" allowOverlap="1" wp14:anchorId="0C5E82CC" wp14:editId="20CC8761">
                  <wp:simplePos x="0" y="0"/>
                  <wp:positionH relativeFrom="column">
                    <wp:posOffset>5544185</wp:posOffset>
                  </wp:positionH>
                  <wp:positionV relativeFrom="paragraph">
                    <wp:posOffset>0</wp:posOffset>
                  </wp:positionV>
                  <wp:extent cx="770838" cy="720000"/>
                  <wp:effectExtent l="0" t="0" r="0" b="0"/>
                  <wp:wrapSquare wrapText="bothSides" distT="0" distB="0" distL="114300" distR="114300"/>
                  <wp:docPr id="113770390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770838" cy="720000"/>
                          </a:xfrm>
                          <a:prstGeom prst="rect">
                            <a:avLst/>
                          </a:prstGeom>
                          <a:ln/>
                        </pic:spPr>
                      </pic:pic>
                    </a:graphicData>
                  </a:graphic>
                </wp:anchor>
              </w:drawing>
            </w:r>
          </w:p>
          <w:p w14:paraId="37978B9F" w14:textId="77777777" w:rsidR="008162E1" w:rsidRDefault="00000000">
            <w:pPr>
              <w:widowControl w:val="0"/>
              <w:pBdr>
                <w:top w:val="nil"/>
                <w:left w:val="nil"/>
                <w:bottom w:val="nil"/>
                <w:right w:val="nil"/>
                <w:between w:val="nil"/>
              </w:pBdr>
              <w:spacing w:line="276" w:lineRule="auto"/>
              <w:ind w:left="142" w:right="3"/>
              <w:rPr>
                <w:b/>
                <w:color w:val="000000"/>
                <w:sz w:val="20"/>
                <w:szCs w:val="20"/>
              </w:rPr>
            </w:pPr>
            <w:r>
              <w:rPr>
                <w:b/>
                <w:color w:val="000000"/>
                <w:sz w:val="20"/>
                <w:szCs w:val="20"/>
              </w:rPr>
              <w:t>Opzioni</w:t>
            </w:r>
          </w:p>
          <w:p w14:paraId="4BD43092" w14:textId="77777777" w:rsidR="008162E1" w:rsidRDefault="00000000">
            <w:pPr>
              <w:widowControl w:val="0"/>
              <w:numPr>
                <w:ilvl w:val="0"/>
                <w:numId w:val="3"/>
              </w:numPr>
              <w:pBdr>
                <w:top w:val="nil"/>
                <w:left w:val="nil"/>
                <w:bottom w:val="nil"/>
                <w:right w:val="nil"/>
                <w:between w:val="nil"/>
              </w:pBdr>
              <w:spacing w:line="276" w:lineRule="auto"/>
              <w:ind w:left="0" w:right="3" w:firstLine="142"/>
              <w:rPr>
                <w:b/>
                <w:color w:val="000000"/>
                <w:sz w:val="20"/>
                <w:szCs w:val="20"/>
              </w:rPr>
            </w:pPr>
            <w:r>
              <w:rPr>
                <w:b/>
                <w:color w:val="000000"/>
                <w:sz w:val="20"/>
                <w:szCs w:val="20"/>
              </w:rPr>
              <w:t>Percorso Biomedico</w:t>
            </w:r>
          </w:p>
        </w:tc>
      </w:tr>
      <w:tr w:rsidR="008162E1" w14:paraId="56E2548F" w14:textId="77777777">
        <w:trPr>
          <w:trHeight w:val="248"/>
        </w:trPr>
        <w:tc>
          <w:tcPr>
            <w:tcW w:w="6550" w:type="dxa"/>
            <w:shd w:val="clear" w:color="auto" w:fill="9BBA58"/>
          </w:tcPr>
          <w:p w14:paraId="21D32FFF" w14:textId="77777777" w:rsidR="008162E1" w:rsidRDefault="00000000">
            <w:pPr>
              <w:pBdr>
                <w:top w:val="nil"/>
                <w:left w:val="nil"/>
                <w:bottom w:val="nil"/>
                <w:right w:val="nil"/>
                <w:between w:val="nil"/>
              </w:pBdr>
              <w:spacing w:line="276" w:lineRule="auto"/>
              <w:ind w:right="3" w:firstLine="142"/>
              <w:jc w:val="right"/>
              <w:rPr>
                <w:b/>
                <w:color w:val="000000"/>
                <w:sz w:val="20"/>
                <w:szCs w:val="20"/>
              </w:rPr>
            </w:pPr>
            <w:r>
              <w:rPr>
                <w:b/>
                <w:color w:val="000000"/>
                <w:sz w:val="20"/>
                <w:szCs w:val="20"/>
              </w:rPr>
              <w:t>Anno di corso</w:t>
            </w:r>
          </w:p>
        </w:tc>
        <w:tc>
          <w:tcPr>
            <w:tcW w:w="708" w:type="dxa"/>
            <w:shd w:val="clear" w:color="auto" w:fill="9BBA58"/>
          </w:tcPr>
          <w:p w14:paraId="3DE5055B"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1°</w:t>
            </w:r>
          </w:p>
        </w:tc>
        <w:tc>
          <w:tcPr>
            <w:tcW w:w="709" w:type="dxa"/>
            <w:shd w:val="clear" w:color="auto" w:fill="9BBA58"/>
          </w:tcPr>
          <w:p w14:paraId="160B44FC"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2°</w:t>
            </w:r>
          </w:p>
        </w:tc>
        <w:tc>
          <w:tcPr>
            <w:tcW w:w="709" w:type="dxa"/>
            <w:shd w:val="clear" w:color="auto" w:fill="9BBA58"/>
          </w:tcPr>
          <w:p w14:paraId="4962319E"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3°</w:t>
            </w:r>
          </w:p>
        </w:tc>
        <w:tc>
          <w:tcPr>
            <w:tcW w:w="709" w:type="dxa"/>
            <w:shd w:val="clear" w:color="auto" w:fill="9BBA58"/>
          </w:tcPr>
          <w:p w14:paraId="57164B78"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4°</w:t>
            </w:r>
          </w:p>
        </w:tc>
        <w:tc>
          <w:tcPr>
            <w:tcW w:w="714" w:type="dxa"/>
            <w:shd w:val="clear" w:color="auto" w:fill="9BBA58"/>
          </w:tcPr>
          <w:p w14:paraId="0D5A28F7"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5°</w:t>
            </w:r>
          </w:p>
        </w:tc>
      </w:tr>
      <w:tr w:rsidR="008162E1" w14:paraId="73F71AC8" w14:textId="77777777">
        <w:trPr>
          <w:trHeight w:val="267"/>
        </w:trPr>
        <w:tc>
          <w:tcPr>
            <w:tcW w:w="6550" w:type="dxa"/>
            <w:shd w:val="clear" w:color="auto" w:fill="E6EDD4"/>
          </w:tcPr>
          <w:p w14:paraId="43D2E11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Lingua e letteratura italiana</w:t>
            </w:r>
          </w:p>
        </w:tc>
        <w:tc>
          <w:tcPr>
            <w:tcW w:w="708" w:type="dxa"/>
            <w:shd w:val="clear" w:color="auto" w:fill="E6EDD4"/>
          </w:tcPr>
          <w:p w14:paraId="0C11315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09" w:type="dxa"/>
            <w:shd w:val="clear" w:color="auto" w:fill="E6EDD4"/>
          </w:tcPr>
          <w:p w14:paraId="0A9E296D"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09" w:type="dxa"/>
            <w:shd w:val="clear" w:color="auto" w:fill="E6EDD4"/>
          </w:tcPr>
          <w:p w14:paraId="70A8002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09" w:type="dxa"/>
            <w:shd w:val="clear" w:color="auto" w:fill="E6EDD4"/>
          </w:tcPr>
          <w:p w14:paraId="7819E16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4" w:type="dxa"/>
            <w:shd w:val="clear" w:color="auto" w:fill="E6EDD4"/>
          </w:tcPr>
          <w:p w14:paraId="13E93085"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r>
      <w:tr w:rsidR="008162E1" w14:paraId="338B56D5" w14:textId="77777777">
        <w:trPr>
          <w:trHeight w:val="268"/>
        </w:trPr>
        <w:tc>
          <w:tcPr>
            <w:tcW w:w="6550" w:type="dxa"/>
          </w:tcPr>
          <w:p w14:paraId="69CB5AE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Lingua e cultura inglese</w:t>
            </w:r>
          </w:p>
        </w:tc>
        <w:tc>
          <w:tcPr>
            <w:tcW w:w="708" w:type="dxa"/>
          </w:tcPr>
          <w:p w14:paraId="396B072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09" w:type="dxa"/>
          </w:tcPr>
          <w:p w14:paraId="59FDC4E5"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09" w:type="dxa"/>
          </w:tcPr>
          <w:p w14:paraId="777776B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09" w:type="dxa"/>
          </w:tcPr>
          <w:p w14:paraId="3D11DEB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4" w:type="dxa"/>
          </w:tcPr>
          <w:p w14:paraId="7199C79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r>
      <w:tr w:rsidR="008162E1" w14:paraId="35A78746" w14:textId="77777777">
        <w:trPr>
          <w:trHeight w:val="277"/>
        </w:trPr>
        <w:tc>
          <w:tcPr>
            <w:tcW w:w="6550" w:type="dxa"/>
            <w:shd w:val="clear" w:color="auto" w:fill="E6EDD4"/>
          </w:tcPr>
          <w:p w14:paraId="038EF4D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Geostoria</w:t>
            </w:r>
          </w:p>
        </w:tc>
        <w:tc>
          <w:tcPr>
            <w:tcW w:w="708" w:type="dxa"/>
            <w:shd w:val="clear" w:color="auto" w:fill="E6EDD4"/>
          </w:tcPr>
          <w:p w14:paraId="1E5365D9"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09" w:type="dxa"/>
            <w:shd w:val="clear" w:color="auto" w:fill="E6EDD4"/>
          </w:tcPr>
          <w:p w14:paraId="007700D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09" w:type="dxa"/>
            <w:shd w:val="clear" w:color="auto" w:fill="E6EDD4"/>
          </w:tcPr>
          <w:p w14:paraId="7067E4C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09" w:type="dxa"/>
            <w:shd w:val="clear" w:color="auto" w:fill="E6EDD4"/>
          </w:tcPr>
          <w:p w14:paraId="5CBFF09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4" w:type="dxa"/>
            <w:shd w:val="clear" w:color="auto" w:fill="E6EDD4"/>
          </w:tcPr>
          <w:p w14:paraId="4A7CED4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r>
      <w:tr w:rsidR="008162E1" w14:paraId="1130C78E" w14:textId="77777777">
        <w:trPr>
          <w:trHeight w:val="268"/>
        </w:trPr>
        <w:tc>
          <w:tcPr>
            <w:tcW w:w="6550" w:type="dxa"/>
          </w:tcPr>
          <w:p w14:paraId="76FD510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Storia</w:t>
            </w:r>
          </w:p>
        </w:tc>
        <w:tc>
          <w:tcPr>
            <w:tcW w:w="708" w:type="dxa"/>
          </w:tcPr>
          <w:p w14:paraId="6F1AA07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09" w:type="dxa"/>
          </w:tcPr>
          <w:p w14:paraId="6B8B833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09" w:type="dxa"/>
          </w:tcPr>
          <w:p w14:paraId="6235006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tcPr>
          <w:p w14:paraId="265CAD1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4" w:type="dxa"/>
          </w:tcPr>
          <w:p w14:paraId="4C69C82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2D33BB39" w14:textId="77777777">
        <w:trPr>
          <w:trHeight w:val="267"/>
        </w:trPr>
        <w:tc>
          <w:tcPr>
            <w:tcW w:w="6550" w:type="dxa"/>
            <w:shd w:val="clear" w:color="auto" w:fill="E6EDD4"/>
          </w:tcPr>
          <w:p w14:paraId="1764535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Filosofia</w:t>
            </w:r>
          </w:p>
        </w:tc>
        <w:tc>
          <w:tcPr>
            <w:tcW w:w="708" w:type="dxa"/>
            <w:shd w:val="clear" w:color="auto" w:fill="E6EDD4"/>
          </w:tcPr>
          <w:p w14:paraId="7EDD6E9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09" w:type="dxa"/>
            <w:shd w:val="clear" w:color="auto" w:fill="E6EDD4"/>
          </w:tcPr>
          <w:p w14:paraId="0FE8961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09" w:type="dxa"/>
            <w:shd w:val="clear" w:color="auto" w:fill="E6EDD4"/>
          </w:tcPr>
          <w:p w14:paraId="68D28DCD"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shd w:val="clear" w:color="auto" w:fill="E6EDD4"/>
          </w:tcPr>
          <w:p w14:paraId="7096DA1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4" w:type="dxa"/>
            <w:shd w:val="clear" w:color="auto" w:fill="E6EDD4"/>
          </w:tcPr>
          <w:p w14:paraId="6638D44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1C1B2152" w14:textId="77777777">
        <w:trPr>
          <w:trHeight w:val="267"/>
        </w:trPr>
        <w:tc>
          <w:tcPr>
            <w:tcW w:w="6550" w:type="dxa"/>
          </w:tcPr>
          <w:p w14:paraId="34A24BF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Matematica</w:t>
            </w:r>
          </w:p>
        </w:tc>
        <w:tc>
          <w:tcPr>
            <w:tcW w:w="708" w:type="dxa"/>
          </w:tcPr>
          <w:p w14:paraId="5149A09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5</w:t>
            </w:r>
          </w:p>
        </w:tc>
        <w:tc>
          <w:tcPr>
            <w:tcW w:w="709" w:type="dxa"/>
          </w:tcPr>
          <w:p w14:paraId="10A2BAD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09" w:type="dxa"/>
          </w:tcPr>
          <w:p w14:paraId="4DE698D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09" w:type="dxa"/>
          </w:tcPr>
          <w:p w14:paraId="2282DFB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4" w:type="dxa"/>
          </w:tcPr>
          <w:p w14:paraId="11CDB81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r>
      <w:tr w:rsidR="008162E1" w14:paraId="69DBCA2F" w14:textId="77777777">
        <w:trPr>
          <w:trHeight w:val="268"/>
        </w:trPr>
        <w:tc>
          <w:tcPr>
            <w:tcW w:w="6550" w:type="dxa"/>
            <w:shd w:val="clear" w:color="auto" w:fill="E6EDD4"/>
          </w:tcPr>
          <w:p w14:paraId="57DA02A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Informatica</w:t>
            </w:r>
          </w:p>
        </w:tc>
        <w:tc>
          <w:tcPr>
            <w:tcW w:w="708" w:type="dxa"/>
            <w:shd w:val="clear" w:color="auto" w:fill="E6EDD4"/>
          </w:tcPr>
          <w:p w14:paraId="61A4C5E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shd w:val="clear" w:color="auto" w:fill="E6EDD4"/>
          </w:tcPr>
          <w:p w14:paraId="0948940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shd w:val="clear" w:color="auto" w:fill="E6EDD4"/>
          </w:tcPr>
          <w:p w14:paraId="406355A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shd w:val="clear" w:color="auto" w:fill="E6EDD4"/>
          </w:tcPr>
          <w:p w14:paraId="3DD9358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4" w:type="dxa"/>
            <w:shd w:val="clear" w:color="auto" w:fill="E6EDD4"/>
          </w:tcPr>
          <w:p w14:paraId="50E7DB7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6894F929" w14:textId="77777777">
        <w:trPr>
          <w:trHeight w:val="267"/>
        </w:trPr>
        <w:tc>
          <w:tcPr>
            <w:tcW w:w="6550" w:type="dxa"/>
          </w:tcPr>
          <w:p w14:paraId="2FE8585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Fisica</w:t>
            </w:r>
          </w:p>
        </w:tc>
        <w:tc>
          <w:tcPr>
            <w:tcW w:w="708" w:type="dxa"/>
          </w:tcPr>
          <w:p w14:paraId="7F93128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tcPr>
          <w:p w14:paraId="483B5D2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tcPr>
          <w:p w14:paraId="28706D6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09" w:type="dxa"/>
          </w:tcPr>
          <w:p w14:paraId="7C225EB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4" w:type="dxa"/>
          </w:tcPr>
          <w:p w14:paraId="4D9858D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r>
      <w:tr w:rsidR="008162E1" w14:paraId="67CAC75F" w14:textId="77777777">
        <w:trPr>
          <w:trHeight w:val="268"/>
        </w:trPr>
        <w:tc>
          <w:tcPr>
            <w:tcW w:w="6550" w:type="dxa"/>
            <w:shd w:val="clear" w:color="auto" w:fill="E6EDD4"/>
          </w:tcPr>
          <w:p w14:paraId="3627778E"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Scienze naturali (biologia, chimica, scienze della terra)</w:t>
            </w:r>
          </w:p>
        </w:tc>
        <w:tc>
          <w:tcPr>
            <w:tcW w:w="708" w:type="dxa"/>
            <w:shd w:val="clear" w:color="auto" w:fill="E6EDD4"/>
          </w:tcPr>
          <w:p w14:paraId="23225E6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09" w:type="dxa"/>
            <w:shd w:val="clear" w:color="auto" w:fill="E6EDD4"/>
          </w:tcPr>
          <w:p w14:paraId="788B4FE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09" w:type="dxa"/>
            <w:shd w:val="clear" w:color="auto" w:fill="E6EDD4"/>
          </w:tcPr>
          <w:p w14:paraId="1385589E"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5</w:t>
            </w:r>
            <w:r>
              <w:rPr>
                <w:color w:val="000000"/>
                <w:sz w:val="18"/>
                <w:szCs w:val="18"/>
              </w:rPr>
              <w:t>*</w:t>
            </w:r>
          </w:p>
        </w:tc>
        <w:tc>
          <w:tcPr>
            <w:tcW w:w="709" w:type="dxa"/>
            <w:shd w:val="clear" w:color="auto" w:fill="E6EDD4"/>
          </w:tcPr>
          <w:p w14:paraId="7DA5571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5</w:t>
            </w:r>
            <w:r>
              <w:rPr>
                <w:color w:val="000000"/>
                <w:sz w:val="18"/>
                <w:szCs w:val="18"/>
              </w:rPr>
              <w:t>*</w:t>
            </w:r>
          </w:p>
        </w:tc>
        <w:tc>
          <w:tcPr>
            <w:tcW w:w="714" w:type="dxa"/>
            <w:shd w:val="clear" w:color="auto" w:fill="E6EDD4"/>
          </w:tcPr>
          <w:p w14:paraId="4B0A5E2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5</w:t>
            </w:r>
            <w:r>
              <w:rPr>
                <w:color w:val="000000"/>
                <w:sz w:val="18"/>
                <w:szCs w:val="18"/>
              </w:rPr>
              <w:t>*</w:t>
            </w:r>
          </w:p>
        </w:tc>
      </w:tr>
      <w:tr w:rsidR="008162E1" w14:paraId="31A48EB8" w14:textId="77777777">
        <w:trPr>
          <w:trHeight w:val="267"/>
        </w:trPr>
        <w:tc>
          <w:tcPr>
            <w:tcW w:w="6550" w:type="dxa"/>
          </w:tcPr>
          <w:p w14:paraId="694F731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Disegno e storia dell’arte</w:t>
            </w:r>
          </w:p>
        </w:tc>
        <w:tc>
          <w:tcPr>
            <w:tcW w:w="708" w:type="dxa"/>
          </w:tcPr>
          <w:p w14:paraId="27FFCCB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tcPr>
          <w:p w14:paraId="1B5D76A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tcPr>
          <w:p w14:paraId="6B9CB269"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tcPr>
          <w:p w14:paraId="757561A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4" w:type="dxa"/>
          </w:tcPr>
          <w:p w14:paraId="332F1E2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2EC1812E" w14:textId="77777777">
        <w:trPr>
          <w:trHeight w:val="277"/>
        </w:trPr>
        <w:tc>
          <w:tcPr>
            <w:tcW w:w="6550" w:type="dxa"/>
            <w:shd w:val="clear" w:color="auto" w:fill="E6EDD4"/>
          </w:tcPr>
          <w:p w14:paraId="1103E67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Scienze motorie e sportive</w:t>
            </w:r>
          </w:p>
        </w:tc>
        <w:tc>
          <w:tcPr>
            <w:tcW w:w="708" w:type="dxa"/>
            <w:shd w:val="clear" w:color="auto" w:fill="E6EDD4"/>
          </w:tcPr>
          <w:p w14:paraId="5DAC160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shd w:val="clear" w:color="auto" w:fill="E6EDD4"/>
          </w:tcPr>
          <w:p w14:paraId="2DD4EA7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shd w:val="clear" w:color="auto" w:fill="E6EDD4"/>
          </w:tcPr>
          <w:p w14:paraId="5C34E49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09" w:type="dxa"/>
            <w:shd w:val="clear" w:color="auto" w:fill="E6EDD4"/>
          </w:tcPr>
          <w:p w14:paraId="7431BE7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4" w:type="dxa"/>
            <w:shd w:val="clear" w:color="auto" w:fill="E6EDD4"/>
          </w:tcPr>
          <w:p w14:paraId="33646D4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79D58F58" w14:textId="77777777">
        <w:trPr>
          <w:trHeight w:val="267"/>
        </w:trPr>
        <w:tc>
          <w:tcPr>
            <w:tcW w:w="6550" w:type="dxa"/>
          </w:tcPr>
          <w:p w14:paraId="50859E9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Religione cattolica o attività alternativa</w:t>
            </w:r>
          </w:p>
        </w:tc>
        <w:tc>
          <w:tcPr>
            <w:tcW w:w="708" w:type="dxa"/>
          </w:tcPr>
          <w:p w14:paraId="31231C9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09" w:type="dxa"/>
          </w:tcPr>
          <w:p w14:paraId="2B0CBD1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09" w:type="dxa"/>
          </w:tcPr>
          <w:p w14:paraId="22BF45A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09" w:type="dxa"/>
          </w:tcPr>
          <w:p w14:paraId="1EE085F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14" w:type="dxa"/>
          </w:tcPr>
          <w:p w14:paraId="267F39B5"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r>
      <w:tr w:rsidR="008162E1" w14:paraId="7135FDEB" w14:textId="77777777">
        <w:trPr>
          <w:trHeight w:val="209"/>
        </w:trPr>
        <w:tc>
          <w:tcPr>
            <w:tcW w:w="6550" w:type="dxa"/>
            <w:shd w:val="clear" w:color="auto" w:fill="EAF0DD"/>
          </w:tcPr>
          <w:p w14:paraId="10E924D3" w14:textId="77777777" w:rsidR="008162E1" w:rsidRDefault="00000000">
            <w:pPr>
              <w:pBdr>
                <w:top w:val="nil"/>
                <w:left w:val="nil"/>
                <w:bottom w:val="nil"/>
                <w:right w:val="nil"/>
                <w:between w:val="nil"/>
              </w:pBdr>
              <w:spacing w:line="276" w:lineRule="auto"/>
              <w:ind w:right="3" w:firstLine="142"/>
              <w:rPr>
                <w:color w:val="000000"/>
                <w:sz w:val="20"/>
                <w:szCs w:val="20"/>
              </w:rPr>
            </w:pPr>
            <w:r>
              <w:rPr>
                <w:b/>
                <w:color w:val="000000"/>
                <w:sz w:val="20"/>
                <w:szCs w:val="20"/>
              </w:rPr>
              <w:t>Totale ore</w:t>
            </w:r>
          </w:p>
        </w:tc>
        <w:tc>
          <w:tcPr>
            <w:tcW w:w="708" w:type="dxa"/>
            <w:shd w:val="clear" w:color="auto" w:fill="EAF0DD"/>
          </w:tcPr>
          <w:p w14:paraId="5B365DE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27</w:t>
            </w:r>
          </w:p>
        </w:tc>
        <w:tc>
          <w:tcPr>
            <w:tcW w:w="709" w:type="dxa"/>
            <w:shd w:val="clear" w:color="auto" w:fill="EAF0DD"/>
          </w:tcPr>
          <w:p w14:paraId="4FBC9FE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27</w:t>
            </w:r>
          </w:p>
        </w:tc>
        <w:tc>
          <w:tcPr>
            <w:tcW w:w="709" w:type="dxa"/>
            <w:shd w:val="clear" w:color="auto" w:fill="EAF0DD"/>
          </w:tcPr>
          <w:p w14:paraId="124E99D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c>
          <w:tcPr>
            <w:tcW w:w="709" w:type="dxa"/>
            <w:shd w:val="clear" w:color="auto" w:fill="EAF0DD"/>
          </w:tcPr>
          <w:p w14:paraId="6C6F8BF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c>
          <w:tcPr>
            <w:tcW w:w="714" w:type="dxa"/>
            <w:shd w:val="clear" w:color="auto" w:fill="EAF0DD"/>
          </w:tcPr>
          <w:p w14:paraId="0E586C0E"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r>
      <w:tr w:rsidR="008162E1" w14:paraId="1EC82FB3" w14:textId="77777777">
        <w:trPr>
          <w:trHeight w:val="183"/>
        </w:trPr>
        <w:tc>
          <w:tcPr>
            <w:tcW w:w="6550" w:type="dxa"/>
            <w:shd w:val="clear" w:color="auto" w:fill="D9D9D9"/>
          </w:tcPr>
          <w:p w14:paraId="3F5B2059" w14:textId="77777777" w:rsidR="008162E1" w:rsidRDefault="00000000">
            <w:pPr>
              <w:spacing w:line="276" w:lineRule="auto"/>
              <w:ind w:right="3" w:firstLine="142"/>
              <w:rPr>
                <w:b/>
                <w:color w:val="FF0000"/>
                <w:sz w:val="20"/>
                <w:szCs w:val="20"/>
              </w:rPr>
            </w:pPr>
            <w:r>
              <w:rPr>
                <w:b/>
                <w:color w:val="FF0000"/>
                <w:sz w:val="20"/>
                <w:szCs w:val="20"/>
              </w:rPr>
              <w:t>Percorso Biomedico (*)</w:t>
            </w:r>
          </w:p>
          <w:p w14:paraId="25F4D977" w14:textId="77777777" w:rsidR="008162E1" w:rsidRDefault="00000000">
            <w:pPr>
              <w:spacing w:line="276" w:lineRule="auto"/>
              <w:ind w:right="3" w:firstLine="142"/>
              <w:rPr>
                <w:b/>
                <w:color w:val="FF0000"/>
                <w:sz w:val="20"/>
                <w:szCs w:val="20"/>
              </w:rPr>
            </w:pPr>
            <w:r>
              <w:rPr>
                <w:sz w:val="20"/>
                <w:szCs w:val="20"/>
              </w:rPr>
              <w:t>A scelta dello studente un’ora di biologia medica nel triennio</w:t>
            </w:r>
          </w:p>
        </w:tc>
        <w:tc>
          <w:tcPr>
            <w:tcW w:w="708" w:type="dxa"/>
            <w:shd w:val="clear" w:color="auto" w:fill="D9D9D9"/>
            <w:vAlign w:val="center"/>
          </w:tcPr>
          <w:p w14:paraId="3D47699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09" w:type="dxa"/>
            <w:shd w:val="clear" w:color="auto" w:fill="D9D9D9"/>
            <w:vAlign w:val="center"/>
          </w:tcPr>
          <w:p w14:paraId="77ABC5D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 xml:space="preserve"> -</w:t>
            </w:r>
          </w:p>
        </w:tc>
        <w:tc>
          <w:tcPr>
            <w:tcW w:w="709" w:type="dxa"/>
            <w:shd w:val="clear" w:color="auto" w:fill="D9D9D9"/>
            <w:vAlign w:val="center"/>
          </w:tcPr>
          <w:p w14:paraId="13D2859B" w14:textId="77777777" w:rsidR="008162E1" w:rsidRDefault="00000000">
            <w:pPr>
              <w:spacing w:line="276" w:lineRule="auto"/>
              <w:ind w:right="3" w:firstLine="142"/>
              <w:jc w:val="center"/>
              <w:rPr>
                <w:sz w:val="18"/>
                <w:szCs w:val="18"/>
              </w:rPr>
            </w:pPr>
            <w:r>
              <w:rPr>
                <w:color w:val="FF0000"/>
                <w:sz w:val="18"/>
                <w:szCs w:val="18"/>
              </w:rPr>
              <w:t>31*</w:t>
            </w:r>
          </w:p>
        </w:tc>
        <w:tc>
          <w:tcPr>
            <w:tcW w:w="709" w:type="dxa"/>
            <w:shd w:val="clear" w:color="auto" w:fill="D9D9D9"/>
            <w:vAlign w:val="center"/>
          </w:tcPr>
          <w:p w14:paraId="0E5C4861" w14:textId="77777777" w:rsidR="008162E1" w:rsidRDefault="00000000">
            <w:pPr>
              <w:spacing w:line="276" w:lineRule="auto"/>
              <w:ind w:right="3" w:firstLine="142"/>
              <w:jc w:val="center"/>
              <w:rPr>
                <w:sz w:val="18"/>
                <w:szCs w:val="18"/>
              </w:rPr>
            </w:pPr>
            <w:r>
              <w:rPr>
                <w:color w:val="FF0000"/>
                <w:sz w:val="18"/>
                <w:szCs w:val="18"/>
              </w:rPr>
              <w:t>31*</w:t>
            </w:r>
          </w:p>
        </w:tc>
        <w:tc>
          <w:tcPr>
            <w:tcW w:w="714" w:type="dxa"/>
            <w:shd w:val="clear" w:color="auto" w:fill="D9D9D9"/>
            <w:vAlign w:val="center"/>
          </w:tcPr>
          <w:p w14:paraId="05516624" w14:textId="77777777" w:rsidR="008162E1" w:rsidRDefault="00000000">
            <w:pPr>
              <w:spacing w:line="276" w:lineRule="auto"/>
              <w:ind w:right="3" w:firstLine="142"/>
              <w:jc w:val="center"/>
              <w:rPr>
                <w:sz w:val="18"/>
                <w:szCs w:val="18"/>
              </w:rPr>
            </w:pPr>
            <w:r>
              <w:rPr>
                <w:color w:val="FF0000"/>
                <w:sz w:val="18"/>
                <w:szCs w:val="18"/>
              </w:rPr>
              <w:t>31*</w:t>
            </w:r>
          </w:p>
        </w:tc>
      </w:tr>
    </w:tbl>
    <w:p w14:paraId="00DA977C" w14:textId="77777777" w:rsidR="008162E1" w:rsidRDefault="008162E1">
      <w:pPr>
        <w:rPr>
          <w:rFonts w:ascii="Verdana" w:eastAsia="Verdana" w:hAnsi="Verdana" w:cs="Verdana"/>
          <w:b/>
          <w:sz w:val="20"/>
          <w:szCs w:val="20"/>
        </w:rPr>
      </w:pPr>
    </w:p>
    <w:tbl>
      <w:tblPr>
        <w:tblStyle w:val="affffff3"/>
        <w:tblW w:w="10089" w:type="dxa"/>
        <w:tblInd w:w="-24" w:type="dxa"/>
        <w:tblLayout w:type="fixed"/>
        <w:tblLook w:val="0000" w:firstRow="0" w:lastRow="0" w:firstColumn="0" w:lastColumn="0" w:noHBand="0" w:noVBand="0"/>
      </w:tblPr>
      <w:tblGrid>
        <w:gridCol w:w="1579"/>
        <w:gridCol w:w="4961"/>
        <w:gridCol w:w="709"/>
        <w:gridCol w:w="710"/>
        <w:gridCol w:w="710"/>
        <w:gridCol w:w="710"/>
        <w:gridCol w:w="710"/>
      </w:tblGrid>
      <w:tr w:rsidR="008162E1" w14:paraId="1DEF9D44" w14:textId="77777777">
        <w:trPr>
          <w:trHeight w:val="545"/>
        </w:trPr>
        <w:tc>
          <w:tcPr>
            <w:tcW w:w="10089" w:type="dxa"/>
            <w:gridSpan w:val="7"/>
            <w:shd w:val="clear" w:color="auto" w:fill="FAC090"/>
          </w:tcPr>
          <w:p w14:paraId="5CF21F07" w14:textId="77777777" w:rsidR="008162E1" w:rsidRDefault="00000000">
            <w:pPr>
              <w:pBdr>
                <w:top w:val="nil"/>
                <w:left w:val="nil"/>
                <w:bottom w:val="single" w:sz="12" w:space="1" w:color="000000"/>
                <w:right w:val="nil"/>
                <w:between w:val="nil"/>
              </w:pBdr>
              <w:spacing w:before="40" w:line="276" w:lineRule="auto"/>
              <w:ind w:right="3" w:firstLine="142"/>
              <w:rPr>
                <w:b/>
                <w:color w:val="000000"/>
              </w:rPr>
            </w:pPr>
            <w:r>
              <w:rPr>
                <w:b/>
                <w:color w:val="000000"/>
              </w:rPr>
              <w:t>LICEO LINGUISTICO</w:t>
            </w:r>
          </w:p>
          <w:p w14:paraId="4F9D251D" w14:textId="77777777" w:rsidR="008162E1" w:rsidRDefault="00000000">
            <w:pPr>
              <w:widowControl w:val="0"/>
              <w:pBdr>
                <w:top w:val="nil"/>
                <w:left w:val="nil"/>
                <w:bottom w:val="nil"/>
                <w:right w:val="nil"/>
                <w:between w:val="nil"/>
              </w:pBdr>
              <w:spacing w:line="276" w:lineRule="auto"/>
              <w:ind w:left="142" w:right="3"/>
              <w:rPr>
                <w:b/>
                <w:color w:val="000000"/>
                <w:sz w:val="20"/>
                <w:szCs w:val="20"/>
              </w:rPr>
            </w:pPr>
            <w:r>
              <w:rPr>
                <w:b/>
                <w:color w:val="000000"/>
                <w:sz w:val="20"/>
                <w:szCs w:val="20"/>
              </w:rPr>
              <w:t>Opzioni</w:t>
            </w:r>
          </w:p>
          <w:p w14:paraId="5AA5991C" w14:textId="77777777" w:rsidR="008162E1" w:rsidRDefault="00000000">
            <w:pPr>
              <w:widowControl w:val="0"/>
              <w:numPr>
                <w:ilvl w:val="0"/>
                <w:numId w:val="5"/>
              </w:numPr>
              <w:pBdr>
                <w:top w:val="nil"/>
                <w:left w:val="nil"/>
                <w:bottom w:val="nil"/>
                <w:right w:val="nil"/>
                <w:between w:val="nil"/>
              </w:pBdr>
              <w:spacing w:line="276" w:lineRule="auto"/>
              <w:ind w:left="0" w:right="3" w:firstLine="142"/>
              <w:rPr>
                <w:b/>
                <w:color w:val="000000"/>
                <w:sz w:val="20"/>
                <w:szCs w:val="20"/>
              </w:rPr>
            </w:pPr>
            <w:r>
              <w:rPr>
                <w:b/>
                <w:color w:val="000000"/>
                <w:sz w:val="20"/>
                <w:szCs w:val="20"/>
              </w:rPr>
              <w:t>Liceo linguistico con percorso EsaBac</w:t>
            </w:r>
            <w:r>
              <w:rPr>
                <w:noProof/>
              </w:rPr>
              <w:drawing>
                <wp:anchor distT="0" distB="0" distL="114300" distR="114300" simplePos="0" relativeHeight="251661312" behindDoc="0" locked="0" layoutInCell="1" hidden="0" allowOverlap="1" wp14:anchorId="617261B6" wp14:editId="7C1B7C46">
                  <wp:simplePos x="0" y="0"/>
                  <wp:positionH relativeFrom="column">
                    <wp:posOffset>5397500</wp:posOffset>
                  </wp:positionH>
                  <wp:positionV relativeFrom="paragraph">
                    <wp:posOffset>0</wp:posOffset>
                  </wp:positionV>
                  <wp:extent cx="719455" cy="719455"/>
                  <wp:effectExtent l="0" t="0" r="0" b="0"/>
                  <wp:wrapSquare wrapText="bothSides" distT="0" distB="0" distL="114300" distR="114300"/>
                  <wp:docPr id="11377038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719455" cy="719455"/>
                          </a:xfrm>
                          <a:prstGeom prst="rect">
                            <a:avLst/>
                          </a:prstGeom>
                          <a:ln/>
                        </pic:spPr>
                      </pic:pic>
                    </a:graphicData>
                  </a:graphic>
                </wp:anchor>
              </w:drawing>
            </w:r>
          </w:p>
        </w:tc>
      </w:tr>
      <w:tr w:rsidR="008162E1" w14:paraId="14B88980" w14:textId="77777777">
        <w:trPr>
          <w:trHeight w:val="248"/>
        </w:trPr>
        <w:tc>
          <w:tcPr>
            <w:tcW w:w="6540" w:type="dxa"/>
            <w:gridSpan w:val="2"/>
            <w:shd w:val="clear" w:color="auto" w:fill="F79546"/>
          </w:tcPr>
          <w:p w14:paraId="0C71083B" w14:textId="77777777" w:rsidR="008162E1" w:rsidRDefault="00000000">
            <w:pPr>
              <w:pBdr>
                <w:top w:val="nil"/>
                <w:left w:val="nil"/>
                <w:bottom w:val="nil"/>
                <w:right w:val="nil"/>
                <w:between w:val="nil"/>
              </w:pBdr>
              <w:spacing w:line="276" w:lineRule="auto"/>
              <w:ind w:right="3" w:firstLine="142"/>
              <w:jc w:val="right"/>
              <w:rPr>
                <w:color w:val="000000"/>
                <w:sz w:val="20"/>
                <w:szCs w:val="20"/>
              </w:rPr>
            </w:pPr>
            <w:r>
              <w:rPr>
                <w:b/>
                <w:color w:val="000000"/>
                <w:sz w:val="20"/>
                <w:szCs w:val="20"/>
              </w:rPr>
              <w:t>Anno di corso</w:t>
            </w:r>
          </w:p>
        </w:tc>
        <w:tc>
          <w:tcPr>
            <w:tcW w:w="709" w:type="dxa"/>
            <w:shd w:val="clear" w:color="auto" w:fill="F79546"/>
          </w:tcPr>
          <w:p w14:paraId="675580B2"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1°</w:t>
            </w:r>
          </w:p>
        </w:tc>
        <w:tc>
          <w:tcPr>
            <w:tcW w:w="710" w:type="dxa"/>
            <w:shd w:val="clear" w:color="auto" w:fill="F79546"/>
          </w:tcPr>
          <w:p w14:paraId="56370E85"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2°</w:t>
            </w:r>
          </w:p>
        </w:tc>
        <w:tc>
          <w:tcPr>
            <w:tcW w:w="710" w:type="dxa"/>
            <w:shd w:val="clear" w:color="auto" w:fill="F79546"/>
          </w:tcPr>
          <w:p w14:paraId="1934E6B3"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3°</w:t>
            </w:r>
          </w:p>
        </w:tc>
        <w:tc>
          <w:tcPr>
            <w:tcW w:w="710" w:type="dxa"/>
            <w:shd w:val="clear" w:color="auto" w:fill="F79546"/>
          </w:tcPr>
          <w:p w14:paraId="1D832776"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4°</w:t>
            </w:r>
          </w:p>
        </w:tc>
        <w:tc>
          <w:tcPr>
            <w:tcW w:w="710" w:type="dxa"/>
            <w:shd w:val="clear" w:color="auto" w:fill="F79546"/>
          </w:tcPr>
          <w:p w14:paraId="4B8DA9D1"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FFFFFF"/>
                <w:sz w:val="20"/>
                <w:szCs w:val="20"/>
              </w:rPr>
              <w:t>5°</w:t>
            </w:r>
          </w:p>
        </w:tc>
      </w:tr>
      <w:tr w:rsidR="008162E1" w14:paraId="5A1C5425" w14:textId="77777777">
        <w:trPr>
          <w:trHeight w:val="251"/>
        </w:trPr>
        <w:tc>
          <w:tcPr>
            <w:tcW w:w="6540" w:type="dxa"/>
            <w:gridSpan w:val="2"/>
            <w:shd w:val="clear" w:color="auto" w:fill="FCE3D0"/>
          </w:tcPr>
          <w:p w14:paraId="067FAD6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Lingua e letteratura italiana</w:t>
            </w:r>
          </w:p>
        </w:tc>
        <w:tc>
          <w:tcPr>
            <w:tcW w:w="709" w:type="dxa"/>
            <w:shd w:val="clear" w:color="auto" w:fill="FCE3D0"/>
            <w:vAlign w:val="center"/>
          </w:tcPr>
          <w:p w14:paraId="6B2CCB5E"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shd w:val="clear" w:color="auto" w:fill="FCE3D0"/>
            <w:vAlign w:val="center"/>
          </w:tcPr>
          <w:p w14:paraId="3082CBC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shd w:val="clear" w:color="auto" w:fill="FCE3D0"/>
            <w:vAlign w:val="center"/>
          </w:tcPr>
          <w:p w14:paraId="24CFBFF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shd w:val="clear" w:color="auto" w:fill="FCE3D0"/>
            <w:vAlign w:val="center"/>
          </w:tcPr>
          <w:p w14:paraId="5105706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shd w:val="clear" w:color="auto" w:fill="FCE3D0"/>
            <w:vAlign w:val="center"/>
          </w:tcPr>
          <w:p w14:paraId="58B6064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r>
      <w:tr w:rsidR="008162E1" w14:paraId="77E27EAE" w14:textId="77777777">
        <w:trPr>
          <w:trHeight w:val="217"/>
        </w:trPr>
        <w:tc>
          <w:tcPr>
            <w:tcW w:w="6540" w:type="dxa"/>
            <w:gridSpan w:val="2"/>
          </w:tcPr>
          <w:p w14:paraId="0BD4F4A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Lingua e cultura latina</w:t>
            </w:r>
          </w:p>
        </w:tc>
        <w:tc>
          <w:tcPr>
            <w:tcW w:w="709" w:type="dxa"/>
            <w:vAlign w:val="center"/>
          </w:tcPr>
          <w:p w14:paraId="03BB2D2D"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3EC0BDC9"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033DA8D5"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vAlign w:val="center"/>
          </w:tcPr>
          <w:p w14:paraId="6F829A9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vAlign w:val="center"/>
          </w:tcPr>
          <w:p w14:paraId="0070867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r>
      <w:tr w:rsidR="008162E1" w14:paraId="1416C9B5" w14:textId="77777777">
        <w:trPr>
          <w:trHeight w:val="195"/>
        </w:trPr>
        <w:tc>
          <w:tcPr>
            <w:tcW w:w="6540" w:type="dxa"/>
            <w:gridSpan w:val="2"/>
            <w:shd w:val="clear" w:color="auto" w:fill="FCE3D0"/>
          </w:tcPr>
          <w:p w14:paraId="4722CD0D" w14:textId="77777777" w:rsidR="008162E1" w:rsidRDefault="00000000">
            <w:pPr>
              <w:pBdr>
                <w:top w:val="nil"/>
                <w:left w:val="nil"/>
                <w:bottom w:val="nil"/>
                <w:right w:val="nil"/>
                <w:between w:val="nil"/>
              </w:pBdr>
              <w:spacing w:line="276" w:lineRule="auto"/>
              <w:ind w:right="3" w:firstLine="142"/>
              <w:rPr>
                <w:b/>
                <w:color w:val="000000"/>
                <w:sz w:val="20"/>
                <w:szCs w:val="20"/>
              </w:rPr>
            </w:pPr>
            <w:r>
              <w:rPr>
                <w:color w:val="000000"/>
                <w:sz w:val="20"/>
                <w:szCs w:val="20"/>
              </w:rPr>
              <w:t xml:space="preserve">Lingua e cultura </w:t>
            </w:r>
            <w:r>
              <w:rPr>
                <w:b/>
                <w:color w:val="000000"/>
                <w:sz w:val="20"/>
                <w:szCs w:val="20"/>
              </w:rPr>
              <w:t xml:space="preserve">inglese </w:t>
            </w:r>
            <w:r>
              <w:rPr>
                <w:color w:val="000000"/>
                <w:sz w:val="20"/>
                <w:szCs w:val="20"/>
              </w:rPr>
              <w:t>con madrelingua</w:t>
            </w:r>
          </w:p>
        </w:tc>
        <w:tc>
          <w:tcPr>
            <w:tcW w:w="709" w:type="dxa"/>
            <w:shd w:val="clear" w:color="auto" w:fill="FCE3D0"/>
            <w:vAlign w:val="center"/>
          </w:tcPr>
          <w:p w14:paraId="1D214A0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shd w:val="clear" w:color="auto" w:fill="FCE3D0"/>
            <w:vAlign w:val="center"/>
          </w:tcPr>
          <w:p w14:paraId="2122EF3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shd w:val="clear" w:color="auto" w:fill="FCE3D0"/>
            <w:vAlign w:val="center"/>
          </w:tcPr>
          <w:p w14:paraId="54404C6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shd w:val="clear" w:color="auto" w:fill="FCE3D0"/>
            <w:vAlign w:val="center"/>
          </w:tcPr>
          <w:p w14:paraId="41BEE39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shd w:val="clear" w:color="auto" w:fill="FCE3D0"/>
            <w:vAlign w:val="center"/>
          </w:tcPr>
          <w:p w14:paraId="532D836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r>
      <w:tr w:rsidR="008162E1" w14:paraId="33FE2428" w14:textId="77777777">
        <w:trPr>
          <w:trHeight w:val="438"/>
        </w:trPr>
        <w:tc>
          <w:tcPr>
            <w:tcW w:w="1579" w:type="dxa"/>
            <w:shd w:val="clear" w:color="auto" w:fill="FAC090"/>
            <w:vAlign w:val="center"/>
          </w:tcPr>
          <w:p w14:paraId="4944DC93"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000000"/>
                <w:sz w:val="20"/>
                <w:szCs w:val="20"/>
              </w:rPr>
              <w:t>1° opzione</w:t>
            </w:r>
          </w:p>
        </w:tc>
        <w:tc>
          <w:tcPr>
            <w:tcW w:w="4961" w:type="dxa"/>
            <w:vAlign w:val="center"/>
          </w:tcPr>
          <w:p w14:paraId="71CED99A" w14:textId="77777777" w:rsidR="008162E1" w:rsidRDefault="00000000">
            <w:pPr>
              <w:spacing w:line="276" w:lineRule="auto"/>
              <w:ind w:right="3"/>
              <w:rPr>
                <w:b/>
                <w:sz w:val="20"/>
                <w:szCs w:val="20"/>
              </w:rPr>
            </w:pPr>
            <w:r>
              <w:rPr>
                <w:sz w:val="20"/>
                <w:szCs w:val="20"/>
              </w:rPr>
              <w:t xml:space="preserve">Lingua e cultura </w:t>
            </w:r>
            <w:r>
              <w:rPr>
                <w:b/>
                <w:sz w:val="20"/>
                <w:szCs w:val="20"/>
              </w:rPr>
              <w:t xml:space="preserve">francese </w:t>
            </w:r>
            <w:r>
              <w:rPr>
                <w:sz w:val="20"/>
                <w:szCs w:val="20"/>
              </w:rPr>
              <w:t xml:space="preserve">e </w:t>
            </w:r>
            <w:r>
              <w:rPr>
                <w:b/>
                <w:sz w:val="20"/>
                <w:szCs w:val="20"/>
              </w:rPr>
              <w:t xml:space="preserve">tedesca </w:t>
            </w:r>
            <w:r>
              <w:rPr>
                <w:sz w:val="20"/>
                <w:szCs w:val="20"/>
              </w:rPr>
              <w:t xml:space="preserve">con madrelingua </w:t>
            </w:r>
            <w:r>
              <w:rPr>
                <w:i/>
                <w:sz w:val="20"/>
                <w:szCs w:val="20"/>
              </w:rPr>
              <w:t>(con opzione Percorso EsaBac)</w:t>
            </w:r>
          </w:p>
        </w:tc>
        <w:tc>
          <w:tcPr>
            <w:tcW w:w="709" w:type="dxa"/>
            <w:vAlign w:val="center"/>
          </w:tcPr>
          <w:p w14:paraId="277EDFD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vAlign w:val="center"/>
          </w:tcPr>
          <w:p w14:paraId="495EB89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vAlign w:val="center"/>
          </w:tcPr>
          <w:p w14:paraId="51DC3F2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vAlign w:val="center"/>
          </w:tcPr>
          <w:p w14:paraId="096F0A1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vAlign w:val="center"/>
          </w:tcPr>
          <w:p w14:paraId="03E2EF2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r>
      <w:tr w:rsidR="008162E1" w14:paraId="2A76057A" w14:textId="77777777">
        <w:trPr>
          <w:trHeight w:val="395"/>
        </w:trPr>
        <w:tc>
          <w:tcPr>
            <w:tcW w:w="1579" w:type="dxa"/>
            <w:shd w:val="clear" w:color="auto" w:fill="FAC090"/>
            <w:vAlign w:val="center"/>
          </w:tcPr>
          <w:p w14:paraId="37BDDCB6"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000000"/>
                <w:sz w:val="20"/>
                <w:szCs w:val="20"/>
              </w:rPr>
              <w:t>2° opzione</w:t>
            </w:r>
          </w:p>
        </w:tc>
        <w:tc>
          <w:tcPr>
            <w:tcW w:w="4961" w:type="dxa"/>
            <w:shd w:val="clear" w:color="auto" w:fill="F2F2F2"/>
            <w:vAlign w:val="center"/>
          </w:tcPr>
          <w:p w14:paraId="09C90537" w14:textId="77777777" w:rsidR="008162E1" w:rsidRDefault="00000000">
            <w:pPr>
              <w:spacing w:line="276" w:lineRule="auto"/>
              <w:ind w:right="3"/>
              <w:rPr>
                <w:b/>
                <w:sz w:val="20"/>
                <w:szCs w:val="20"/>
              </w:rPr>
            </w:pPr>
            <w:r>
              <w:rPr>
                <w:sz w:val="20"/>
                <w:szCs w:val="20"/>
              </w:rPr>
              <w:t xml:space="preserve">Lingua e cultura </w:t>
            </w:r>
            <w:r>
              <w:rPr>
                <w:b/>
                <w:sz w:val="20"/>
                <w:szCs w:val="20"/>
              </w:rPr>
              <w:t xml:space="preserve">francese </w:t>
            </w:r>
            <w:r>
              <w:rPr>
                <w:sz w:val="20"/>
                <w:szCs w:val="20"/>
              </w:rPr>
              <w:t xml:space="preserve">e </w:t>
            </w:r>
            <w:r>
              <w:rPr>
                <w:b/>
                <w:sz w:val="20"/>
                <w:szCs w:val="20"/>
              </w:rPr>
              <w:t xml:space="preserve">spagnola </w:t>
            </w:r>
            <w:r>
              <w:rPr>
                <w:sz w:val="20"/>
                <w:szCs w:val="20"/>
              </w:rPr>
              <w:t>con madrelingua</w:t>
            </w:r>
          </w:p>
        </w:tc>
        <w:tc>
          <w:tcPr>
            <w:tcW w:w="709" w:type="dxa"/>
            <w:shd w:val="clear" w:color="auto" w:fill="F2F2F2"/>
            <w:vAlign w:val="center"/>
          </w:tcPr>
          <w:p w14:paraId="7FD9D35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shd w:val="clear" w:color="auto" w:fill="F2F2F2"/>
            <w:vAlign w:val="center"/>
          </w:tcPr>
          <w:p w14:paraId="628C971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shd w:val="clear" w:color="auto" w:fill="F2F2F2"/>
            <w:vAlign w:val="center"/>
          </w:tcPr>
          <w:p w14:paraId="468CAD3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shd w:val="clear" w:color="auto" w:fill="F2F2F2"/>
            <w:vAlign w:val="center"/>
          </w:tcPr>
          <w:p w14:paraId="1DDDCD6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shd w:val="clear" w:color="auto" w:fill="F2F2F2"/>
            <w:vAlign w:val="center"/>
          </w:tcPr>
          <w:p w14:paraId="611CD72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r>
      <w:tr w:rsidR="008162E1" w14:paraId="63595CF4" w14:textId="77777777">
        <w:trPr>
          <w:trHeight w:val="438"/>
        </w:trPr>
        <w:tc>
          <w:tcPr>
            <w:tcW w:w="1579" w:type="dxa"/>
            <w:shd w:val="clear" w:color="auto" w:fill="FAC090"/>
            <w:vAlign w:val="center"/>
          </w:tcPr>
          <w:p w14:paraId="0CBCCFCC" w14:textId="77777777" w:rsidR="008162E1" w:rsidRDefault="00000000">
            <w:pPr>
              <w:pBdr>
                <w:top w:val="nil"/>
                <w:left w:val="nil"/>
                <w:bottom w:val="nil"/>
                <w:right w:val="nil"/>
                <w:between w:val="nil"/>
              </w:pBdr>
              <w:spacing w:line="276" w:lineRule="auto"/>
              <w:ind w:right="3" w:firstLine="142"/>
              <w:rPr>
                <w:b/>
                <w:color w:val="000000"/>
                <w:sz w:val="20"/>
                <w:szCs w:val="20"/>
              </w:rPr>
            </w:pPr>
            <w:r>
              <w:rPr>
                <w:b/>
                <w:color w:val="000000"/>
                <w:sz w:val="20"/>
                <w:szCs w:val="20"/>
              </w:rPr>
              <w:t>3° opzione</w:t>
            </w:r>
          </w:p>
        </w:tc>
        <w:tc>
          <w:tcPr>
            <w:tcW w:w="4961" w:type="dxa"/>
            <w:vAlign w:val="center"/>
          </w:tcPr>
          <w:p w14:paraId="427C7A9C" w14:textId="77777777" w:rsidR="008162E1" w:rsidRDefault="00000000">
            <w:pPr>
              <w:spacing w:line="276" w:lineRule="auto"/>
              <w:ind w:right="3"/>
              <w:rPr>
                <w:b/>
                <w:sz w:val="20"/>
                <w:szCs w:val="20"/>
              </w:rPr>
            </w:pPr>
            <w:r>
              <w:rPr>
                <w:sz w:val="20"/>
                <w:szCs w:val="20"/>
              </w:rPr>
              <w:t xml:space="preserve">Lingua e cultura </w:t>
            </w:r>
            <w:r>
              <w:rPr>
                <w:b/>
                <w:sz w:val="20"/>
                <w:szCs w:val="20"/>
              </w:rPr>
              <w:t xml:space="preserve">spagnola </w:t>
            </w:r>
            <w:r>
              <w:rPr>
                <w:sz w:val="20"/>
                <w:szCs w:val="20"/>
              </w:rPr>
              <w:t xml:space="preserve">e </w:t>
            </w:r>
            <w:r>
              <w:rPr>
                <w:b/>
                <w:sz w:val="20"/>
                <w:szCs w:val="20"/>
              </w:rPr>
              <w:t xml:space="preserve">tedesca </w:t>
            </w:r>
            <w:r>
              <w:rPr>
                <w:sz w:val="20"/>
                <w:szCs w:val="20"/>
              </w:rPr>
              <w:t>con madrelingua</w:t>
            </w:r>
          </w:p>
        </w:tc>
        <w:tc>
          <w:tcPr>
            <w:tcW w:w="709" w:type="dxa"/>
            <w:vAlign w:val="center"/>
          </w:tcPr>
          <w:p w14:paraId="3C7880A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vAlign w:val="center"/>
          </w:tcPr>
          <w:p w14:paraId="75ED23B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vAlign w:val="center"/>
          </w:tcPr>
          <w:p w14:paraId="257F3C0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vAlign w:val="center"/>
          </w:tcPr>
          <w:p w14:paraId="1D2DD23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c>
          <w:tcPr>
            <w:tcW w:w="710" w:type="dxa"/>
            <w:vAlign w:val="center"/>
          </w:tcPr>
          <w:p w14:paraId="01E5AE3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4</w:t>
            </w:r>
          </w:p>
        </w:tc>
      </w:tr>
      <w:tr w:rsidR="008162E1" w14:paraId="2A945C95" w14:textId="77777777">
        <w:trPr>
          <w:trHeight w:val="248"/>
        </w:trPr>
        <w:tc>
          <w:tcPr>
            <w:tcW w:w="6540" w:type="dxa"/>
            <w:gridSpan w:val="2"/>
            <w:shd w:val="clear" w:color="auto" w:fill="FCE3D0"/>
          </w:tcPr>
          <w:p w14:paraId="764FE8D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Geostoria</w:t>
            </w:r>
          </w:p>
        </w:tc>
        <w:tc>
          <w:tcPr>
            <w:tcW w:w="709" w:type="dxa"/>
            <w:shd w:val="clear" w:color="auto" w:fill="FCE3D0"/>
            <w:vAlign w:val="center"/>
          </w:tcPr>
          <w:p w14:paraId="72A455A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shd w:val="clear" w:color="auto" w:fill="FCE3D0"/>
            <w:vAlign w:val="center"/>
          </w:tcPr>
          <w:p w14:paraId="257791F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shd w:val="clear" w:color="auto" w:fill="FCE3D0"/>
            <w:vAlign w:val="center"/>
          </w:tcPr>
          <w:p w14:paraId="7727423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shd w:val="clear" w:color="auto" w:fill="FCE3D0"/>
            <w:vAlign w:val="center"/>
          </w:tcPr>
          <w:p w14:paraId="382311A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shd w:val="clear" w:color="auto" w:fill="FCE3D0"/>
            <w:vAlign w:val="center"/>
          </w:tcPr>
          <w:p w14:paraId="3468912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r>
      <w:tr w:rsidR="008162E1" w14:paraId="7D51DAC8" w14:textId="77777777">
        <w:trPr>
          <w:trHeight w:val="251"/>
        </w:trPr>
        <w:tc>
          <w:tcPr>
            <w:tcW w:w="6540" w:type="dxa"/>
            <w:gridSpan w:val="2"/>
          </w:tcPr>
          <w:p w14:paraId="18B07F7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Storia</w:t>
            </w:r>
          </w:p>
        </w:tc>
        <w:tc>
          <w:tcPr>
            <w:tcW w:w="709" w:type="dxa"/>
            <w:vAlign w:val="center"/>
          </w:tcPr>
          <w:p w14:paraId="4615FE8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vAlign w:val="center"/>
          </w:tcPr>
          <w:p w14:paraId="54D31B4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vAlign w:val="center"/>
          </w:tcPr>
          <w:p w14:paraId="41CB15A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270AF98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6B141AB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482B55D2" w14:textId="77777777">
        <w:trPr>
          <w:trHeight w:val="248"/>
        </w:trPr>
        <w:tc>
          <w:tcPr>
            <w:tcW w:w="6540" w:type="dxa"/>
            <w:gridSpan w:val="2"/>
            <w:shd w:val="clear" w:color="auto" w:fill="FCE3D0"/>
          </w:tcPr>
          <w:p w14:paraId="4843380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Filosofia</w:t>
            </w:r>
          </w:p>
        </w:tc>
        <w:tc>
          <w:tcPr>
            <w:tcW w:w="709" w:type="dxa"/>
            <w:shd w:val="clear" w:color="auto" w:fill="FCE3D0"/>
            <w:vAlign w:val="center"/>
          </w:tcPr>
          <w:p w14:paraId="55C9F4E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shd w:val="clear" w:color="auto" w:fill="FCE3D0"/>
            <w:vAlign w:val="center"/>
          </w:tcPr>
          <w:p w14:paraId="3FC54C3C"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shd w:val="clear" w:color="auto" w:fill="FCE3D0"/>
            <w:vAlign w:val="center"/>
          </w:tcPr>
          <w:p w14:paraId="0F0A7F7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shd w:val="clear" w:color="auto" w:fill="FCE3D0"/>
            <w:vAlign w:val="center"/>
          </w:tcPr>
          <w:p w14:paraId="20C93175"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shd w:val="clear" w:color="auto" w:fill="FCE3D0"/>
            <w:vAlign w:val="center"/>
          </w:tcPr>
          <w:p w14:paraId="617B099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532960A9" w14:textId="77777777">
        <w:trPr>
          <w:trHeight w:val="251"/>
        </w:trPr>
        <w:tc>
          <w:tcPr>
            <w:tcW w:w="6540" w:type="dxa"/>
            <w:gridSpan w:val="2"/>
          </w:tcPr>
          <w:p w14:paraId="4188381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Matematica + informatica al biennio</w:t>
            </w:r>
          </w:p>
        </w:tc>
        <w:tc>
          <w:tcPr>
            <w:tcW w:w="709" w:type="dxa"/>
            <w:vAlign w:val="center"/>
          </w:tcPr>
          <w:p w14:paraId="21DC022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vAlign w:val="center"/>
          </w:tcPr>
          <w:p w14:paraId="104A5B9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w:t>
            </w:r>
          </w:p>
        </w:tc>
        <w:tc>
          <w:tcPr>
            <w:tcW w:w="710" w:type="dxa"/>
            <w:vAlign w:val="center"/>
          </w:tcPr>
          <w:p w14:paraId="0FA7B0A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2F2FD9F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59CAC66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2DB6576C" w14:textId="77777777">
        <w:trPr>
          <w:trHeight w:val="248"/>
        </w:trPr>
        <w:tc>
          <w:tcPr>
            <w:tcW w:w="6540" w:type="dxa"/>
            <w:gridSpan w:val="2"/>
            <w:shd w:val="clear" w:color="auto" w:fill="FCE3D0"/>
          </w:tcPr>
          <w:p w14:paraId="756E2309"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Fisica</w:t>
            </w:r>
          </w:p>
        </w:tc>
        <w:tc>
          <w:tcPr>
            <w:tcW w:w="709" w:type="dxa"/>
            <w:shd w:val="clear" w:color="auto" w:fill="FCE3D0"/>
            <w:vAlign w:val="center"/>
          </w:tcPr>
          <w:p w14:paraId="1D4302D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shd w:val="clear" w:color="auto" w:fill="FCE3D0"/>
            <w:vAlign w:val="center"/>
          </w:tcPr>
          <w:p w14:paraId="2ED09B3E"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shd w:val="clear" w:color="auto" w:fill="FCE3D0"/>
            <w:vAlign w:val="center"/>
          </w:tcPr>
          <w:p w14:paraId="13E068A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shd w:val="clear" w:color="auto" w:fill="FCE3D0"/>
            <w:vAlign w:val="center"/>
          </w:tcPr>
          <w:p w14:paraId="231B7AF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shd w:val="clear" w:color="auto" w:fill="FCE3D0"/>
            <w:vAlign w:val="center"/>
          </w:tcPr>
          <w:p w14:paraId="7048A38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20D1EB42" w14:textId="77777777">
        <w:trPr>
          <w:trHeight w:val="251"/>
        </w:trPr>
        <w:tc>
          <w:tcPr>
            <w:tcW w:w="6540" w:type="dxa"/>
            <w:gridSpan w:val="2"/>
          </w:tcPr>
          <w:p w14:paraId="47449AE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Scienze naturali (biologia, chimica, scienze della terra)</w:t>
            </w:r>
          </w:p>
        </w:tc>
        <w:tc>
          <w:tcPr>
            <w:tcW w:w="709" w:type="dxa"/>
            <w:vAlign w:val="center"/>
          </w:tcPr>
          <w:p w14:paraId="2DF88E5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3379F02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67FE0F3B"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189B443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1793EC0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42F34745" w14:textId="77777777">
        <w:trPr>
          <w:trHeight w:val="248"/>
        </w:trPr>
        <w:tc>
          <w:tcPr>
            <w:tcW w:w="6540" w:type="dxa"/>
            <w:gridSpan w:val="2"/>
            <w:shd w:val="clear" w:color="auto" w:fill="FCE3D0"/>
          </w:tcPr>
          <w:p w14:paraId="303B1759"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Storia dell’arte</w:t>
            </w:r>
          </w:p>
        </w:tc>
        <w:tc>
          <w:tcPr>
            <w:tcW w:w="709" w:type="dxa"/>
            <w:shd w:val="clear" w:color="auto" w:fill="FCE3D0"/>
            <w:vAlign w:val="center"/>
          </w:tcPr>
          <w:p w14:paraId="65FB7909"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shd w:val="clear" w:color="auto" w:fill="FCE3D0"/>
            <w:vAlign w:val="center"/>
          </w:tcPr>
          <w:p w14:paraId="7B5F47F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w:t>
            </w:r>
          </w:p>
        </w:tc>
        <w:tc>
          <w:tcPr>
            <w:tcW w:w="710" w:type="dxa"/>
            <w:shd w:val="clear" w:color="auto" w:fill="FCE3D0"/>
            <w:vAlign w:val="center"/>
          </w:tcPr>
          <w:p w14:paraId="115834E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shd w:val="clear" w:color="auto" w:fill="FCE3D0"/>
            <w:vAlign w:val="center"/>
          </w:tcPr>
          <w:p w14:paraId="7FF18276"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shd w:val="clear" w:color="auto" w:fill="FCE3D0"/>
            <w:vAlign w:val="center"/>
          </w:tcPr>
          <w:p w14:paraId="6F26EA3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47F2BFDE" w14:textId="77777777">
        <w:trPr>
          <w:trHeight w:val="251"/>
        </w:trPr>
        <w:tc>
          <w:tcPr>
            <w:tcW w:w="6540" w:type="dxa"/>
            <w:gridSpan w:val="2"/>
          </w:tcPr>
          <w:p w14:paraId="0A020A7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Scienze motorie e sportive</w:t>
            </w:r>
          </w:p>
        </w:tc>
        <w:tc>
          <w:tcPr>
            <w:tcW w:w="709" w:type="dxa"/>
            <w:vAlign w:val="center"/>
          </w:tcPr>
          <w:p w14:paraId="0B576BDE"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33D1DCD2"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15112E79"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4F3084B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c>
          <w:tcPr>
            <w:tcW w:w="710" w:type="dxa"/>
            <w:vAlign w:val="center"/>
          </w:tcPr>
          <w:p w14:paraId="135F3EA3"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w:t>
            </w:r>
          </w:p>
        </w:tc>
      </w:tr>
      <w:tr w:rsidR="008162E1" w14:paraId="585B6F29" w14:textId="77777777">
        <w:trPr>
          <w:trHeight w:val="248"/>
        </w:trPr>
        <w:tc>
          <w:tcPr>
            <w:tcW w:w="6540" w:type="dxa"/>
            <w:gridSpan w:val="2"/>
            <w:shd w:val="clear" w:color="auto" w:fill="FCE3D0"/>
          </w:tcPr>
          <w:p w14:paraId="46B77A85"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Religione cattolica o attività alternativa</w:t>
            </w:r>
          </w:p>
        </w:tc>
        <w:tc>
          <w:tcPr>
            <w:tcW w:w="709" w:type="dxa"/>
            <w:shd w:val="clear" w:color="auto" w:fill="FCE3D0"/>
            <w:vAlign w:val="center"/>
          </w:tcPr>
          <w:p w14:paraId="07E4161D"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10" w:type="dxa"/>
            <w:shd w:val="clear" w:color="auto" w:fill="FCE3D0"/>
            <w:vAlign w:val="center"/>
          </w:tcPr>
          <w:p w14:paraId="54310930"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10" w:type="dxa"/>
            <w:shd w:val="clear" w:color="auto" w:fill="FCE3D0"/>
            <w:vAlign w:val="center"/>
          </w:tcPr>
          <w:p w14:paraId="783A482E"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10" w:type="dxa"/>
            <w:shd w:val="clear" w:color="auto" w:fill="FCE3D0"/>
            <w:vAlign w:val="center"/>
          </w:tcPr>
          <w:p w14:paraId="6EF0136E"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c>
          <w:tcPr>
            <w:tcW w:w="710" w:type="dxa"/>
            <w:shd w:val="clear" w:color="auto" w:fill="FCE3D0"/>
            <w:vAlign w:val="center"/>
          </w:tcPr>
          <w:p w14:paraId="0B26536F"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1</w:t>
            </w:r>
          </w:p>
        </w:tc>
      </w:tr>
      <w:tr w:rsidR="008162E1" w14:paraId="334FBD38" w14:textId="77777777">
        <w:trPr>
          <w:trHeight w:val="212"/>
        </w:trPr>
        <w:tc>
          <w:tcPr>
            <w:tcW w:w="6540" w:type="dxa"/>
            <w:gridSpan w:val="2"/>
          </w:tcPr>
          <w:p w14:paraId="46C46DAF" w14:textId="77777777" w:rsidR="008162E1" w:rsidRDefault="00000000">
            <w:pPr>
              <w:pBdr>
                <w:top w:val="nil"/>
                <w:left w:val="nil"/>
                <w:bottom w:val="nil"/>
                <w:right w:val="nil"/>
                <w:between w:val="nil"/>
              </w:pBdr>
              <w:spacing w:line="276" w:lineRule="auto"/>
              <w:ind w:right="3" w:firstLine="142"/>
              <w:rPr>
                <w:color w:val="000000"/>
                <w:sz w:val="20"/>
                <w:szCs w:val="20"/>
              </w:rPr>
            </w:pPr>
            <w:r>
              <w:rPr>
                <w:b/>
                <w:color w:val="000000"/>
                <w:sz w:val="20"/>
                <w:szCs w:val="20"/>
              </w:rPr>
              <w:t>Totale ore</w:t>
            </w:r>
          </w:p>
        </w:tc>
        <w:tc>
          <w:tcPr>
            <w:tcW w:w="709" w:type="dxa"/>
            <w:vAlign w:val="center"/>
          </w:tcPr>
          <w:p w14:paraId="78B09ABA"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27</w:t>
            </w:r>
          </w:p>
        </w:tc>
        <w:tc>
          <w:tcPr>
            <w:tcW w:w="710" w:type="dxa"/>
            <w:vAlign w:val="center"/>
          </w:tcPr>
          <w:p w14:paraId="2A2CCEB4"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27</w:t>
            </w:r>
          </w:p>
        </w:tc>
        <w:tc>
          <w:tcPr>
            <w:tcW w:w="710" w:type="dxa"/>
            <w:vAlign w:val="center"/>
          </w:tcPr>
          <w:p w14:paraId="14028FE8"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c>
          <w:tcPr>
            <w:tcW w:w="710" w:type="dxa"/>
            <w:vAlign w:val="center"/>
          </w:tcPr>
          <w:p w14:paraId="415779D1"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c>
          <w:tcPr>
            <w:tcW w:w="710" w:type="dxa"/>
            <w:vAlign w:val="center"/>
          </w:tcPr>
          <w:p w14:paraId="53E92C27" w14:textId="77777777" w:rsidR="008162E1" w:rsidRDefault="00000000">
            <w:pPr>
              <w:pBdr>
                <w:top w:val="nil"/>
                <w:left w:val="nil"/>
                <w:bottom w:val="nil"/>
                <w:right w:val="nil"/>
                <w:between w:val="nil"/>
              </w:pBdr>
              <w:spacing w:line="276" w:lineRule="auto"/>
              <w:ind w:right="3" w:firstLine="142"/>
              <w:rPr>
                <w:color w:val="000000"/>
                <w:sz w:val="20"/>
                <w:szCs w:val="20"/>
              </w:rPr>
            </w:pPr>
            <w:r>
              <w:rPr>
                <w:color w:val="000000"/>
                <w:sz w:val="20"/>
                <w:szCs w:val="20"/>
              </w:rPr>
              <w:t>30</w:t>
            </w:r>
          </w:p>
        </w:tc>
      </w:tr>
      <w:tr w:rsidR="008162E1" w14:paraId="7C551CA3" w14:textId="77777777">
        <w:trPr>
          <w:trHeight w:val="210"/>
        </w:trPr>
        <w:tc>
          <w:tcPr>
            <w:tcW w:w="6540" w:type="dxa"/>
            <w:gridSpan w:val="2"/>
            <w:shd w:val="clear" w:color="auto" w:fill="FDEADA"/>
          </w:tcPr>
          <w:p w14:paraId="151ADA26" w14:textId="77777777" w:rsidR="008162E1" w:rsidRDefault="00000000">
            <w:pPr>
              <w:spacing w:line="276" w:lineRule="auto"/>
              <w:ind w:right="3"/>
              <w:rPr>
                <w:b/>
                <w:color w:val="FF0000"/>
                <w:sz w:val="20"/>
                <w:szCs w:val="20"/>
              </w:rPr>
            </w:pPr>
            <w:r>
              <w:rPr>
                <w:b/>
                <w:color w:val="FF0000"/>
                <w:sz w:val="20"/>
                <w:szCs w:val="20"/>
              </w:rPr>
              <w:t>Percorso EsaBac (*)</w:t>
            </w:r>
            <w:r>
              <w:rPr>
                <w:noProof/>
              </w:rPr>
              <w:drawing>
                <wp:anchor distT="0" distB="0" distL="114300" distR="114300" simplePos="0" relativeHeight="251662336" behindDoc="0" locked="0" layoutInCell="1" hidden="0" allowOverlap="1" wp14:anchorId="457B7E9E" wp14:editId="2DB55089">
                  <wp:simplePos x="0" y="0"/>
                  <wp:positionH relativeFrom="column">
                    <wp:posOffset>1</wp:posOffset>
                  </wp:positionH>
                  <wp:positionV relativeFrom="paragraph">
                    <wp:posOffset>0</wp:posOffset>
                  </wp:positionV>
                  <wp:extent cx="1806959" cy="570890"/>
                  <wp:effectExtent l="0" t="0" r="0" b="0"/>
                  <wp:wrapSquare wrapText="bothSides" distT="0" distB="0" distL="114300" distR="114300"/>
                  <wp:docPr id="113770390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1806959" cy="570890"/>
                          </a:xfrm>
                          <a:prstGeom prst="rect">
                            <a:avLst/>
                          </a:prstGeom>
                          <a:ln/>
                        </pic:spPr>
                      </pic:pic>
                    </a:graphicData>
                  </a:graphic>
                </wp:anchor>
              </w:drawing>
            </w:r>
          </w:p>
          <w:p w14:paraId="422F9E40" w14:textId="77777777" w:rsidR="008162E1" w:rsidRDefault="00000000">
            <w:pPr>
              <w:spacing w:line="276" w:lineRule="auto"/>
              <w:ind w:right="3"/>
              <w:rPr>
                <w:sz w:val="20"/>
                <w:szCs w:val="20"/>
              </w:rPr>
            </w:pPr>
            <w:r>
              <w:rPr>
                <w:sz w:val="20"/>
                <w:szCs w:val="20"/>
              </w:rPr>
              <w:t>Un’ora in più di storia in lingua francese nel triennio</w:t>
            </w:r>
          </w:p>
        </w:tc>
        <w:tc>
          <w:tcPr>
            <w:tcW w:w="709" w:type="dxa"/>
            <w:shd w:val="clear" w:color="auto" w:fill="FDEADA"/>
            <w:vAlign w:val="center"/>
          </w:tcPr>
          <w:p w14:paraId="37D6CACD" w14:textId="77777777" w:rsidR="008162E1" w:rsidRDefault="00000000">
            <w:pPr>
              <w:pBdr>
                <w:top w:val="nil"/>
                <w:left w:val="nil"/>
                <w:bottom w:val="nil"/>
                <w:right w:val="nil"/>
                <w:between w:val="nil"/>
              </w:pBdr>
              <w:spacing w:line="276" w:lineRule="auto"/>
              <w:ind w:right="3" w:firstLine="142"/>
              <w:rPr>
                <w:color w:val="000000"/>
                <w:sz w:val="18"/>
                <w:szCs w:val="18"/>
              </w:rPr>
            </w:pPr>
            <w:r>
              <w:rPr>
                <w:color w:val="000000"/>
                <w:sz w:val="18"/>
                <w:szCs w:val="18"/>
              </w:rPr>
              <w:t>-</w:t>
            </w:r>
          </w:p>
        </w:tc>
        <w:tc>
          <w:tcPr>
            <w:tcW w:w="710" w:type="dxa"/>
            <w:shd w:val="clear" w:color="auto" w:fill="FDEADA"/>
            <w:vAlign w:val="center"/>
          </w:tcPr>
          <w:p w14:paraId="462EF43D" w14:textId="77777777" w:rsidR="008162E1" w:rsidRDefault="00000000">
            <w:pPr>
              <w:pBdr>
                <w:top w:val="nil"/>
                <w:left w:val="nil"/>
                <w:bottom w:val="nil"/>
                <w:right w:val="nil"/>
                <w:between w:val="nil"/>
              </w:pBdr>
              <w:spacing w:line="276" w:lineRule="auto"/>
              <w:ind w:right="3" w:firstLine="142"/>
              <w:rPr>
                <w:color w:val="000000"/>
                <w:sz w:val="18"/>
                <w:szCs w:val="18"/>
              </w:rPr>
            </w:pPr>
            <w:r>
              <w:rPr>
                <w:color w:val="000000"/>
                <w:sz w:val="18"/>
                <w:szCs w:val="18"/>
              </w:rPr>
              <w:t>-</w:t>
            </w:r>
          </w:p>
        </w:tc>
        <w:tc>
          <w:tcPr>
            <w:tcW w:w="710" w:type="dxa"/>
            <w:shd w:val="clear" w:color="auto" w:fill="FDEADA"/>
            <w:vAlign w:val="center"/>
          </w:tcPr>
          <w:p w14:paraId="125C92DE" w14:textId="77777777" w:rsidR="008162E1" w:rsidRDefault="00000000">
            <w:pPr>
              <w:pBdr>
                <w:top w:val="nil"/>
                <w:left w:val="nil"/>
                <w:bottom w:val="nil"/>
                <w:right w:val="nil"/>
                <w:between w:val="nil"/>
              </w:pBdr>
              <w:spacing w:line="276" w:lineRule="auto"/>
              <w:ind w:right="3" w:firstLine="142"/>
              <w:rPr>
                <w:color w:val="000000"/>
                <w:sz w:val="18"/>
                <w:szCs w:val="18"/>
              </w:rPr>
            </w:pPr>
            <w:r>
              <w:rPr>
                <w:color w:val="FF0000"/>
                <w:sz w:val="18"/>
                <w:szCs w:val="18"/>
              </w:rPr>
              <w:t>31*</w:t>
            </w:r>
          </w:p>
        </w:tc>
        <w:tc>
          <w:tcPr>
            <w:tcW w:w="710" w:type="dxa"/>
            <w:shd w:val="clear" w:color="auto" w:fill="FDEADA"/>
            <w:vAlign w:val="center"/>
          </w:tcPr>
          <w:p w14:paraId="047B05CD" w14:textId="77777777" w:rsidR="008162E1" w:rsidRDefault="00000000">
            <w:pPr>
              <w:pBdr>
                <w:top w:val="nil"/>
                <w:left w:val="nil"/>
                <w:bottom w:val="nil"/>
                <w:right w:val="nil"/>
                <w:between w:val="nil"/>
              </w:pBdr>
              <w:spacing w:line="276" w:lineRule="auto"/>
              <w:ind w:right="3" w:firstLine="142"/>
              <w:rPr>
                <w:color w:val="000000"/>
                <w:sz w:val="18"/>
                <w:szCs w:val="18"/>
              </w:rPr>
            </w:pPr>
            <w:r>
              <w:rPr>
                <w:color w:val="FF0000"/>
                <w:sz w:val="18"/>
                <w:szCs w:val="18"/>
              </w:rPr>
              <w:t>31*</w:t>
            </w:r>
          </w:p>
        </w:tc>
        <w:tc>
          <w:tcPr>
            <w:tcW w:w="710" w:type="dxa"/>
            <w:shd w:val="clear" w:color="auto" w:fill="FDEADA"/>
            <w:vAlign w:val="center"/>
          </w:tcPr>
          <w:p w14:paraId="7E9A30F5" w14:textId="77777777" w:rsidR="008162E1" w:rsidRDefault="00000000">
            <w:pPr>
              <w:pBdr>
                <w:top w:val="nil"/>
                <w:left w:val="nil"/>
                <w:bottom w:val="nil"/>
                <w:right w:val="nil"/>
                <w:between w:val="nil"/>
              </w:pBdr>
              <w:spacing w:line="276" w:lineRule="auto"/>
              <w:ind w:right="3" w:firstLine="142"/>
              <w:rPr>
                <w:color w:val="000000"/>
                <w:sz w:val="18"/>
                <w:szCs w:val="18"/>
              </w:rPr>
            </w:pPr>
            <w:r>
              <w:rPr>
                <w:color w:val="FF0000"/>
                <w:sz w:val="18"/>
                <w:szCs w:val="18"/>
              </w:rPr>
              <w:t>31*</w:t>
            </w:r>
          </w:p>
        </w:tc>
      </w:tr>
    </w:tbl>
    <w:p w14:paraId="6838A029" w14:textId="77777777" w:rsidR="008162E1" w:rsidRDefault="008162E1">
      <w:pPr>
        <w:jc w:val="both"/>
        <w:rPr>
          <w:rFonts w:ascii="Verdana" w:eastAsia="Verdana" w:hAnsi="Verdana" w:cs="Verdana"/>
          <w:sz w:val="20"/>
          <w:szCs w:val="20"/>
        </w:rPr>
      </w:pPr>
    </w:p>
    <w:p w14:paraId="5F6523FA"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5.</w:t>
      </w:r>
      <w:r>
        <w:rPr>
          <w:rFonts w:ascii="Verdana" w:eastAsia="Verdana" w:hAnsi="Verdana" w:cs="Verdana"/>
          <w:sz w:val="20"/>
          <w:szCs w:val="20"/>
        </w:rPr>
        <w:t xml:space="preserve"> </w:t>
      </w:r>
      <w:r>
        <w:rPr>
          <w:rFonts w:ascii="Verdana" w:eastAsia="Verdana" w:hAnsi="Verdana" w:cs="Verdana"/>
          <w:b/>
          <w:sz w:val="20"/>
          <w:szCs w:val="20"/>
        </w:rPr>
        <w:t>Storia e profilo della classe</w:t>
      </w:r>
    </w:p>
    <w:p w14:paraId="46221AEA" w14:textId="77777777" w:rsidR="008162E1" w:rsidRDefault="008162E1">
      <w:pPr>
        <w:jc w:val="both"/>
        <w:rPr>
          <w:rFonts w:ascii="Verdana" w:eastAsia="Verdana" w:hAnsi="Verdana" w:cs="Verdana"/>
          <w:b/>
          <w:sz w:val="20"/>
          <w:szCs w:val="20"/>
        </w:rPr>
      </w:pPr>
    </w:p>
    <w:tbl>
      <w:tblPr>
        <w:tblStyle w:val="affffff4"/>
        <w:tblW w:w="967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675"/>
      </w:tblGrid>
      <w:tr w:rsidR="008162E1" w14:paraId="3EFBA377" w14:textId="77777777">
        <w:tc>
          <w:tcPr>
            <w:tcW w:w="9675" w:type="dxa"/>
            <w:shd w:val="clear" w:color="auto" w:fill="auto"/>
            <w:tcMar>
              <w:top w:w="100" w:type="dxa"/>
              <w:left w:w="100" w:type="dxa"/>
              <w:bottom w:w="100" w:type="dxa"/>
              <w:right w:w="100" w:type="dxa"/>
            </w:tcMar>
          </w:tcPr>
          <w:p w14:paraId="256F6ED5" w14:textId="77777777" w:rsidR="008162E1" w:rsidRDefault="00000000">
            <w:pPr>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Andamento didattico-disciplinare e sua evoluzione nel secondo biennio e quinto anno.</w:t>
            </w:r>
          </w:p>
        </w:tc>
      </w:tr>
    </w:tbl>
    <w:p w14:paraId="56BAEE03" w14:textId="77777777" w:rsidR="008162E1" w:rsidRDefault="008162E1">
      <w:pPr>
        <w:rPr>
          <w:rFonts w:ascii="Verdana" w:eastAsia="Verdana" w:hAnsi="Verdana" w:cs="Verdana"/>
          <w:b/>
          <w:sz w:val="20"/>
          <w:szCs w:val="20"/>
        </w:rPr>
      </w:pPr>
    </w:p>
    <w:p w14:paraId="5C49C480" w14:textId="77777777" w:rsidR="008162E1" w:rsidRPr="00515504" w:rsidRDefault="00515504" w:rsidP="00515504">
      <w:pPr>
        <w:rPr>
          <w:rFonts w:ascii="Verdana" w:eastAsia="Verdana" w:hAnsi="Verdana" w:cs="Verdana"/>
          <w:b/>
          <w:sz w:val="20"/>
          <w:szCs w:val="20"/>
        </w:rPr>
      </w:pPr>
      <w:r w:rsidRPr="00515504">
        <w:rPr>
          <w:rFonts w:ascii="Verdana" w:eastAsia="Verdana" w:hAnsi="Verdana" w:cs="Verdana"/>
          <w:b/>
          <w:sz w:val="20"/>
          <w:szCs w:val="20"/>
        </w:rPr>
        <w:t>La continuità didattica nel secondo biennio e quinto anno è riassunta nella tabella:</w:t>
      </w:r>
    </w:p>
    <w:tbl>
      <w:tblPr>
        <w:tblStyle w:val="affffff5"/>
        <w:tblW w:w="988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50"/>
        <w:gridCol w:w="811"/>
        <w:gridCol w:w="2173"/>
        <w:gridCol w:w="2173"/>
        <w:gridCol w:w="2174"/>
      </w:tblGrid>
      <w:tr w:rsidR="008162E1" w14:paraId="55EBDFC0" w14:textId="77777777">
        <w:trPr>
          <w:trHeight w:val="20"/>
        </w:trPr>
        <w:tc>
          <w:tcPr>
            <w:tcW w:w="2550" w:type="dxa"/>
            <w:vMerge w:val="restart"/>
            <w:shd w:val="clear" w:color="auto" w:fill="D9D9D9"/>
            <w:tcMar>
              <w:top w:w="100" w:type="dxa"/>
              <w:left w:w="100" w:type="dxa"/>
              <w:bottom w:w="100" w:type="dxa"/>
              <w:right w:w="100" w:type="dxa"/>
            </w:tcMar>
            <w:vAlign w:val="center"/>
          </w:tcPr>
          <w:p w14:paraId="1504536B" w14:textId="77777777" w:rsidR="008162E1" w:rsidRDefault="00000000">
            <w:pPr>
              <w:widowControl w:val="0"/>
              <w:pBdr>
                <w:top w:val="nil"/>
                <w:left w:val="nil"/>
                <w:bottom w:val="nil"/>
                <w:right w:val="nil"/>
                <w:between w:val="nil"/>
              </w:pBdr>
              <w:rPr>
                <w:rFonts w:ascii="Verdana" w:eastAsia="Verdana" w:hAnsi="Verdana" w:cs="Verdana"/>
                <w:sz w:val="20"/>
                <w:szCs w:val="20"/>
              </w:rPr>
            </w:pPr>
            <w:r>
              <w:rPr>
                <w:rFonts w:ascii="Verdana" w:eastAsia="Verdana" w:hAnsi="Verdana" w:cs="Verdana"/>
                <w:sz w:val="20"/>
                <w:szCs w:val="20"/>
              </w:rPr>
              <w:t>Discipline del curricolo</w:t>
            </w:r>
          </w:p>
        </w:tc>
        <w:tc>
          <w:tcPr>
            <w:tcW w:w="811" w:type="dxa"/>
            <w:vMerge w:val="restart"/>
            <w:shd w:val="clear" w:color="auto" w:fill="D9D9D9"/>
            <w:tcMar>
              <w:top w:w="100" w:type="dxa"/>
              <w:left w:w="100" w:type="dxa"/>
              <w:bottom w:w="100" w:type="dxa"/>
              <w:right w:w="100" w:type="dxa"/>
            </w:tcMar>
            <w:vAlign w:val="center"/>
          </w:tcPr>
          <w:p w14:paraId="6200FF71"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Anni di corso</w:t>
            </w:r>
          </w:p>
        </w:tc>
        <w:tc>
          <w:tcPr>
            <w:tcW w:w="6520" w:type="dxa"/>
            <w:gridSpan w:val="3"/>
            <w:shd w:val="clear" w:color="auto" w:fill="D9D9D9"/>
            <w:tcMar>
              <w:top w:w="100" w:type="dxa"/>
              <w:left w:w="100" w:type="dxa"/>
              <w:bottom w:w="100" w:type="dxa"/>
              <w:right w:w="100" w:type="dxa"/>
            </w:tcMar>
          </w:tcPr>
          <w:p w14:paraId="5B548E81"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Docenti</w:t>
            </w:r>
          </w:p>
        </w:tc>
      </w:tr>
      <w:tr w:rsidR="008162E1" w14:paraId="51727595" w14:textId="77777777">
        <w:trPr>
          <w:trHeight w:val="20"/>
        </w:trPr>
        <w:tc>
          <w:tcPr>
            <w:tcW w:w="2550" w:type="dxa"/>
            <w:vMerge/>
            <w:shd w:val="clear" w:color="auto" w:fill="D9D9D9"/>
            <w:tcMar>
              <w:top w:w="100" w:type="dxa"/>
              <w:left w:w="100" w:type="dxa"/>
              <w:bottom w:w="100" w:type="dxa"/>
              <w:right w:w="100" w:type="dxa"/>
            </w:tcMar>
            <w:vAlign w:val="center"/>
          </w:tcPr>
          <w:p w14:paraId="54F3B060" w14:textId="77777777" w:rsidR="008162E1" w:rsidRDefault="008162E1">
            <w:pPr>
              <w:widowControl w:val="0"/>
              <w:pBdr>
                <w:top w:val="nil"/>
                <w:left w:val="nil"/>
                <w:bottom w:val="nil"/>
                <w:right w:val="nil"/>
                <w:between w:val="nil"/>
              </w:pBdr>
              <w:spacing w:line="276" w:lineRule="auto"/>
              <w:rPr>
                <w:rFonts w:ascii="Verdana" w:eastAsia="Verdana" w:hAnsi="Verdana" w:cs="Verdana"/>
                <w:sz w:val="20"/>
                <w:szCs w:val="20"/>
              </w:rPr>
            </w:pPr>
          </w:p>
        </w:tc>
        <w:tc>
          <w:tcPr>
            <w:tcW w:w="811" w:type="dxa"/>
            <w:vMerge/>
            <w:shd w:val="clear" w:color="auto" w:fill="D9D9D9"/>
            <w:tcMar>
              <w:top w:w="100" w:type="dxa"/>
              <w:left w:w="100" w:type="dxa"/>
              <w:bottom w:w="100" w:type="dxa"/>
              <w:right w:w="100" w:type="dxa"/>
            </w:tcMar>
            <w:vAlign w:val="center"/>
          </w:tcPr>
          <w:p w14:paraId="23C234BC" w14:textId="77777777" w:rsidR="008162E1" w:rsidRDefault="008162E1">
            <w:pPr>
              <w:widowControl w:val="0"/>
              <w:pBdr>
                <w:top w:val="nil"/>
                <w:left w:val="nil"/>
                <w:bottom w:val="nil"/>
                <w:right w:val="nil"/>
                <w:between w:val="nil"/>
              </w:pBdr>
              <w:spacing w:line="276" w:lineRule="auto"/>
              <w:rPr>
                <w:rFonts w:ascii="Verdana" w:eastAsia="Verdana" w:hAnsi="Verdana" w:cs="Verdana"/>
                <w:sz w:val="20"/>
                <w:szCs w:val="20"/>
              </w:rPr>
            </w:pPr>
          </w:p>
        </w:tc>
        <w:tc>
          <w:tcPr>
            <w:tcW w:w="2173" w:type="dxa"/>
            <w:shd w:val="clear" w:color="auto" w:fill="F2F2F2"/>
            <w:tcMar>
              <w:top w:w="100" w:type="dxa"/>
              <w:left w:w="100" w:type="dxa"/>
              <w:bottom w:w="100" w:type="dxa"/>
              <w:right w:w="100" w:type="dxa"/>
            </w:tcMar>
            <w:vAlign w:val="center"/>
          </w:tcPr>
          <w:p w14:paraId="6C6DCC50"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III</w:t>
            </w:r>
          </w:p>
        </w:tc>
        <w:tc>
          <w:tcPr>
            <w:tcW w:w="2173" w:type="dxa"/>
            <w:shd w:val="clear" w:color="auto" w:fill="F2F2F2"/>
            <w:tcMar>
              <w:top w:w="100" w:type="dxa"/>
              <w:left w:w="100" w:type="dxa"/>
              <w:bottom w:w="100" w:type="dxa"/>
              <w:right w:w="100" w:type="dxa"/>
            </w:tcMar>
            <w:vAlign w:val="center"/>
          </w:tcPr>
          <w:p w14:paraId="4B4405DC"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IV</w:t>
            </w:r>
          </w:p>
        </w:tc>
        <w:tc>
          <w:tcPr>
            <w:tcW w:w="2174" w:type="dxa"/>
            <w:shd w:val="clear" w:color="auto" w:fill="F2F2F2"/>
            <w:tcMar>
              <w:top w:w="100" w:type="dxa"/>
              <w:left w:w="100" w:type="dxa"/>
              <w:bottom w:w="100" w:type="dxa"/>
              <w:right w:w="100" w:type="dxa"/>
            </w:tcMar>
            <w:vAlign w:val="center"/>
          </w:tcPr>
          <w:p w14:paraId="0BA198E0"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V</w:t>
            </w:r>
          </w:p>
        </w:tc>
      </w:tr>
      <w:tr w:rsidR="008162E1" w14:paraId="061DF472" w14:textId="77777777">
        <w:trPr>
          <w:trHeight w:val="170"/>
        </w:trPr>
        <w:tc>
          <w:tcPr>
            <w:tcW w:w="2550" w:type="dxa"/>
            <w:shd w:val="clear" w:color="auto" w:fill="auto"/>
            <w:tcMar>
              <w:top w:w="100" w:type="dxa"/>
              <w:left w:w="100" w:type="dxa"/>
              <w:bottom w:w="100" w:type="dxa"/>
              <w:right w:w="100" w:type="dxa"/>
            </w:tcMar>
            <w:vAlign w:val="center"/>
          </w:tcPr>
          <w:p w14:paraId="2F15B56A" w14:textId="77777777" w:rsidR="008162E1" w:rsidRDefault="008162E1">
            <w:pP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6EDD66A4"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3EB79831"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245657F5"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2174" w:type="dxa"/>
            <w:shd w:val="clear" w:color="auto" w:fill="auto"/>
            <w:tcMar>
              <w:top w:w="100" w:type="dxa"/>
              <w:left w:w="100" w:type="dxa"/>
              <w:bottom w:w="100" w:type="dxa"/>
              <w:right w:w="100" w:type="dxa"/>
            </w:tcMar>
            <w:vAlign w:val="center"/>
          </w:tcPr>
          <w:p w14:paraId="1F7928C6"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r>
      <w:tr w:rsidR="008162E1" w14:paraId="51E5BC47" w14:textId="77777777">
        <w:trPr>
          <w:trHeight w:val="170"/>
        </w:trPr>
        <w:tc>
          <w:tcPr>
            <w:tcW w:w="2550" w:type="dxa"/>
            <w:shd w:val="clear" w:color="auto" w:fill="auto"/>
            <w:tcMar>
              <w:top w:w="100" w:type="dxa"/>
              <w:left w:w="100" w:type="dxa"/>
              <w:bottom w:w="100" w:type="dxa"/>
              <w:right w:w="100" w:type="dxa"/>
            </w:tcMar>
            <w:vAlign w:val="center"/>
          </w:tcPr>
          <w:p w14:paraId="46377BF3" w14:textId="77777777" w:rsidR="008162E1" w:rsidRDefault="008162E1">
            <w:pP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599AFE81"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2A2283EA"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092B74D0"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2174" w:type="dxa"/>
            <w:shd w:val="clear" w:color="auto" w:fill="auto"/>
            <w:tcMar>
              <w:top w:w="100" w:type="dxa"/>
              <w:left w:w="100" w:type="dxa"/>
              <w:bottom w:w="100" w:type="dxa"/>
              <w:right w:w="100" w:type="dxa"/>
            </w:tcMar>
            <w:vAlign w:val="center"/>
          </w:tcPr>
          <w:p w14:paraId="632D0A01"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r>
      <w:tr w:rsidR="008162E1" w14:paraId="478FA547" w14:textId="77777777">
        <w:trPr>
          <w:trHeight w:val="170"/>
        </w:trPr>
        <w:tc>
          <w:tcPr>
            <w:tcW w:w="2550" w:type="dxa"/>
            <w:shd w:val="clear" w:color="auto" w:fill="auto"/>
            <w:tcMar>
              <w:top w:w="100" w:type="dxa"/>
              <w:left w:w="100" w:type="dxa"/>
              <w:bottom w:w="100" w:type="dxa"/>
              <w:right w:w="100" w:type="dxa"/>
            </w:tcMar>
            <w:vAlign w:val="center"/>
          </w:tcPr>
          <w:p w14:paraId="7574C98E" w14:textId="77777777" w:rsidR="008162E1" w:rsidRDefault="008162E1">
            <w:pP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1C653DA8"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72FB0D40"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24384B6F"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2174" w:type="dxa"/>
            <w:shd w:val="clear" w:color="auto" w:fill="auto"/>
            <w:tcMar>
              <w:top w:w="100" w:type="dxa"/>
              <w:left w:w="100" w:type="dxa"/>
              <w:bottom w:w="100" w:type="dxa"/>
              <w:right w:w="100" w:type="dxa"/>
            </w:tcMar>
            <w:vAlign w:val="center"/>
          </w:tcPr>
          <w:p w14:paraId="1EB2AC7B" w14:textId="77777777" w:rsidR="008162E1" w:rsidRDefault="008162E1">
            <w:pPr>
              <w:rPr>
                <w:rFonts w:ascii="Verdana" w:eastAsia="Verdana" w:hAnsi="Verdana" w:cs="Verdana"/>
                <w:color w:val="000000"/>
                <w:sz w:val="20"/>
                <w:szCs w:val="20"/>
              </w:rPr>
            </w:pPr>
          </w:p>
        </w:tc>
      </w:tr>
      <w:tr w:rsidR="008162E1" w14:paraId="5D5B18FF" w14:textId="77777777">
        <w:trPr>
          <w:trHeight w:val="170"/>
        </w:trPr>
        <w:tc>
          <w:tcPr>
            <w:tcW w:w="2550" w:type="dxa"/>
            <w:shd w:val="clear" w:color="auto" w:fill="auto"/>
            <w:tcMar>
              <w:top w:w="100" w:type="dxa"/>
              <w:left w:w="100" w:type="dxa"/>
              <w:bottom w:w="100" w:type="dxa"/>
              <w:right w:w="100" w:type="dxa"/>
            </w:tcMar>
            <w:vAlign w:val="center"/>
          </w:tcPr>
          <w:p w14:paraId="6CC47047"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47144BAE"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70A81DA9"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7C86D939" w14:textId="77777777" w:rsidR="008162E1" w:rsidRDefault="008162E1">
            <w:pPr>
              <w:rPr>
                <w:rFonts w:ascii="Verdana" w:eastAsia="Verdana" w:hAnsi="Verdana" w:cs="Verdana"/>
                <w:color w:val="000000"/>
                <w:sz w:val="20"/>
                <w:szCs w:val="20"/>
              </w:rPr>
            </w:pPr>
          </w:p>
        </w:tc>
        <w:tc>
          <w:tcPr>
            <w:tcW w:w="2174" w:type="dxa"/>
            <w:shd w:val="clear" w:color="auto" w:fill="auto"/>
            <w:tcMar>
              <w:top w:w="100" w:type="dxa"/>
              <w:left w:w="100" w:type="dxa"/>
              <w:bottom w:w="100" w:type="dxa"/>
              <w:right w:w="100" w:type="dxa"/>
            </w:tcMar>
            <w:vAlign w:val="center"/>
          </w:tcPr>
          <w:p w14:paraId="5C485112" w14:textId="77777777" w:rsidR="008162E1" w:rsidRDefault="008162E1">
            <w:pPr>
              <w:rPr>
                <w:rFonts w:ascii="Verdana" w:eastAsia="Verdana" w:hAnsi="Verdana" w:cs="Verdana"/>
                <w:color w:val="000000"/>
                <w:sz w:val="20"/>
                <w:szCs w:val="20"/>
              </w:rPr>
            </w:pPr>
          </w:p>
        </w:tc>
      </w:tr>
      <w:tr w:rsidR="008162E1" w14:paraId="73EDF3E5" w14:textId="77777777">
        <w:trPr>
          <w:trHeight w:val="170"/>
        </w:trPr>
        <w:tc>
          <w:tcPr>
            <w:tcW w:w="2550" w:type="dxa"/>
            <w:shd w:val="clear" w:color="auto" w:fill="auto"/>
            <w:tcMar>
              <w:top w:w="100" w:type="dxa"/>
              <w:left w:w="100" w:type="dxa"/>
              <w:bottom w:w="100" w:type="dxa"/>
              <w:right w:w="100" w:type="dxa"/>
            </w:tcMar>
            <w:vAlign w:val="center"/>
          </w:tcPr>
          <w:p w14:paraId="0ADAD957"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08D084E6"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42871810"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53B2F39B" w14:textId="77777777" w:rsidR="008162E1" w:rsidRDefault="008162E1">
            <w:pPr>
              <w:rPr>
                <w:rFonts w:ascii="Verdana" w:eastAsia="Verdana" w:hAnsi="Verdana" w:cs="Verdana"/>
                <w:color w:val="000000"/>
                <w:sz w:val="20"/>
                <w:szCs w:val="20"/>
              </w:rPr>
            </w:pPr>
          </w:p>
        </w:tc>
        <w:tc>
          <w:tcPr>
            <w:tcW w:w="2174" w:type="dxa"/>
            <w:shd w:val="clear" w:color="auto" w:fill="auto"/>
            <w:tcMar>
              <w:top w:w="100" w:type="dxa"/>
              <w:left w:w="100" w:type="dxa"/>
              <w:bottom w:w="100" w:type="dxa"/>
              <w:right w:w="100" w:type="dxa"/>
            </w:tcMar>
            <w:vAlign w:val="center"/>
          </w:tcPr>
          <w:p w14:paraId="13385A54" w14:textId="77777777" w:rsidR="008162E1" w:rsidRDefault="008162E1">
            <w:pPr>
              <w:rPr>
                <w:rFonts w:ascii="Verdana" w:eastAsia="Verdana" w:hAnsi="Verdana" w:cs="Verdana"/>
                <w:color w:val="000000"/>
                <w:sz w:val="20"/>
                <w:szCs w:val="20"/>
              </w:rPr>
            </w:pPr>
          </w:p>
        </w:tc>
      </w:tr>
      <w:tr w:rsidR="008162E1" w14:paraId="42BBBF95" w14:textId="77777777">
        <w:trPr>
          <w:trHeight w:val="170"/>
        </w:trPr>
        <w:tc>
          <w:tcPr>
            <w:tcW w:w="2550" w:type="dxa"/>
            <w:shd w:val="clear" w:color="auto" w:fill="auto"/>
            <w:tcMar>
              <w:top w:w="100" w:type="dxa"/>
              <w:left w:w="100" w:type="dxa"/>
              <w:bottom w:w="100" w:type="dxa"/>
              <w:right w:w="100" w:type="dxa"/>
            </w:tcMar>
            <w:vAlign w:val="center"/>
          </w:tcPr>
          <w:p w14:paraId="0AB29EEB" w14:textId="77777777" w:rsidR="008162E1" w:rsidRDefault="008162E1">
            <w:pP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0187411E"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3CD9C1AA"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08E75F38"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2174" w:type="dxa"/>
            <w:shd w:val="clear" w:color="auto" w:fill="auto"/>
            <w:tcMar>
              <w:top w:w="100" w:type="dxa"/>
              <w:left w:w="100" w:type="dxa"/>
              <w:bottom w:w="100" w:type="dxa"/>
              <w:right w:w="100" w:type="dxa"/>
            </w:tcMar>
            <w:vAlign w:val="center"/>
          </w:tcPr>
          <w:p w14:paraId="2F3C98B9"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r>
      <w:tr w:rsidR="008162E1" w14:paraId="42F8C4C9" w14:textId="77777777">
        <w:trPr>
          <w:trHeight w:val="170"/>
        </w:trPr>
        <w:tc>
          <w:tcPr>
            <w:tcW w:w="2550" w:type="dxa"/>
            <w:shd w:val="clear" w:color="auto" w:fill="auto"/>
            <w:tcMar>
              <w:top w:w="100" w:type="dxa"/>
              <w:left w:w="100" w:type="dxa"/>
              <w:bottom w:w="100" w:type="dxa"/>
              <w:right w:w="100" w:type="dxa"/>
            </w:tcMar>
            <w:vAlign w:val="center"/>
          </w:tcPr>
          <w:p w14:paraId="37B190D2" w14:textId="77777777" w:rsidR="008162E1" w:rsidRDefault="008162E1">
            <w:pP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320D8C07"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4CC1A3D0"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3BB6300A"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2174" w:type="dxa"/>
            <w:shd w:val="clear" w:color="auto" w:fill="auto"/>
            <w:tcMar>
              <w:top w:w="100" w:type="dxa"/>
              <w:left w:w="100" w:type="dxa"/>
              <w:bottom w:w="100" w:type="dxa"/>
              <w:right w:w="100" w:type="dxa"/>
            </w:tcMar>
            <w:vAlign w:val="center"/>
          </w:tcPr>
          <w:p w14:paraId="575DC26D"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r>
      <w:tr w:rsidR="008162E1" w14:paraId="038C8C90" w14:textId="77777777">
        <w:trPr>
          <w:trHeight w:val="170"/>
        </w:trPr>
        <w:tc>
          <w:tcPr>
            <w:tcW w:w="2550" w:type="dxa"/>
            <w:shd w:val="clear" w:color="auto" w:fill="auto"/>
            <w:tcMar>
              <w:top w:w="100" w:type="dxa"/>
              <w:left w:w="100" w:type="dxa"/>
              <w:bottom w:w="100" w:type="dxa"/>
              <w:right w:w="100" w:type="dxa"/>
            </w:tcMar>
            <w:vAlign w:val="center"/>
          </w:tcPr>
          <w:p w14:paraId="5CA23027"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551E3FE7"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048664CD"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32D5C4D2"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2174" w:type="dxa"/>
            <w:shd w:val="clear" w:color="auto" w:fill="auto"/>
            <w:tcMar>
              <w:top w:w="100" w:type="dxa"/>
              <w:left w:w="100" w:type="dxa"/>
              <w:bottom w:w="100" w:type="dxa"/>
              <w:right w:w="100" w:type="dxa"/>
            </w:tcMar>
            <w:vAlign w:val="center"/>
          </w:tcPr>
          <w:p w14:paraId="4DEC768B"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r>
      <w:tr w:rsidR="008162E1" w14:paraId="187EDD2F" w14:textId="77777777">
        <w:trPr>
          <w:trHeight w:val="170"/>
        </w:trPr>
        <w:tc>
          <w:tcPr>
            <w:tcW w:w="2550" w:type="dxa"/>
            <w:shd w:val="clear" w:color="auto" w:fill="auto"/>
            <w:tcMar>
              <w:top w:w="100" w:type="dxa"/>
              <w:left w:w="100" w:type="dxa"/>
              <w:bottom w:w="100" w:type="dxa"/>
              <w:right w:w="100" w:type="dxa"/>
            </w:tcMar>
            <w:vAlign w:val="center"/>
          </w:tcPr>
          <w:p w14:paraId="41F93087" w14:textId="77777777" w:rsidR="008162E1" w:rsidRDefault="008162E1">
            <w:pP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0FC77813"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725619E3"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6C2C0103"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c>
          <w:tcPr>
            <w:tcW w:w="2174" w:type="dxa"/>
            <w:shd w:val="clear" w:color="auto" w:fill="auto"/>
            <w:tcMar>
              <w:top w:w="100" w:type="dxa"/>
              <w:left w:w="100" w:type="dxa"/>
              <w:bottom w:w="100" w:type="dxa"/>
              <w:right w:w="100" w:type="dxa"/>
            </w:tcMar>
            <w:vAlign w:val="center"/>
          </w:tcPr>
          <w:p w14:paraId="6F2FD157" w14:textId="77777777" w:rsidR="008162E1" w:rsidRDefault="008162E1">
            <w:pPr>
              <w:widowControl w:val="0"/>
              <w:pBdr>
                <w:top w:val="nil"/>
                <w:left w:val="nil"/>
                <w:bottom w:val="nil"/>
                <w:right w:val="nil"/>
                <w:between w:val="nil"/>
              </w:pBdr>
              <w:rPr>
                <w:rFonts w:ascii="Verdana" w:eastAsia="Verdana" w:hAnsi="Verdana" w:cs="Verdana"/>
                <w:sz w:val="20"/>
                <w:szCs w:val="20"/>
              </w:rPr>
            </w:pPr>
          </w:p>
        </w:tc>
      </w:tr>
      <w:tr w:rsidR="008162E1" w14:paraId="40F9E08B" w14:textId="77777777">
        <w:trPr>
          <w:trHeight w:val="170"/>
        </w:trPr>
        <w:tc>
          <w:tcPr>
            <w:tcW w:w="2550" w:type="dxa"/>
            <w:shd w:val="clear" w:color="auto" w:fill="auto"/>
            <w:tcMar>
              <w:top w:w="100" w:type="dxa"/>
              <w:left w:w="100" w:type="dxa"/>
              <w:bottom w:w="100" w:type="dxa"/>
              <w:right w:w="100" w:type="dxa"/>
            </w:tcMar>
            <w:vAlign w:val="center"/>
          </w:tcPr>
          <w:p w14:paraId="55F8212D" w14:textId="77777777" w:rsidR="008162E1" w:rsidRDefault="008162E1">
            <w:pPr>
              <w:rPr>
                <w:rFonts w:ascii="Verdana" w:eastAsia="Verdana" w:hAnsi="Verdana" w:cs="Verdana"/>
                <w:sz w:val="20"/>
                <w:szCs w:val="20"/>
              </w:rPr>
            </w:pPr>
          </w:p>
        </w:tc>
        <w:tc>
          <w:tcPr>
            <w:tcW w:w="811" w:type="dxa"/>
            <w:shd w:val="clear" w:color="auto" w:fill="auto"/>
            <w:tcMar>
              <w:top w:w="100" w:type="dxa"/>
              <w:left w:w="100" w:type="dxa"/>
              <w:bottom w:w="100" w:type="dxa"/>
              <w:right w:w="100" w:type="dxa"/>
            </w:tcMar>
            <w:vAlign w:val="center"/>
          </w:tcPr>
          <w:p w14:paraId="2B1D91AB"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173" w:type="dxa"/>
            <w:shd w:val="clear" w:color="auto" w:fill="auto"/>
            <w:tcMar>
              <w:top w:w="100" w:type="dxa"/>
              <w:left w:w="100" w:type="dxa"/>
              <w:bottom w:w="100" w:type="dxa"/>
              <w:right w:w="100" w:type="dxa"/>
            </w:tcMar>
            <w:vAlign w:val="center"/>
          </w:tcPr>
          <w:p w14:paraId="286A0A30" w14:textId="77777777" w:rsidR="008162E1" w:rsidRDefault="008162E1">
            <w:pPr>
              <w:rPr>
                <w:rFonts w:ascii="Verdana" w:eastAsia="Verdana" w:hAnsi="Verdana" w:cs="Verdana"/>
                <w:color w:val="000000"/>
                <w:sz w:val="20"/>
                <w:szCs w:val="20"/>
              </w:rPr>
            </w:pPr>
          </w:p>
        </w:tc>
        <w:tc>
          <w:tcPr>
            <w:tcW w:w="2173" w:type="dxa"/>
            <w:shd w:val="clear" w:color="auto" w:fill="auto"/>
            <w:tcMar>
              <w:top w:w="100" w:type="dxa"/>
              <w:left w:w="100" w:type="dxa"/>
              <w:bottom w:w="100" w:type="dxa"/>
              <w:right w:w="100" w:type="dxa"/>
            </w:tcMar>
            <w:vAlign w:val="center"/>
          </w:tcPr>
          <w:p w14:paraId="0715AEB4" w14:textId="77777777" w:rsidR="008162E1" w:rsidRDefault="008162E1">
            <w:pPr>
              <w:rPr>
                <w:rFonts w:ascii="Verdana" w:eastAsia="Verdana" w:hAnsi="Verdana" w:cs="Verdana"/>
                <w:color w:val="000000"/>
                <w:sz w:val="20"/>
                <w:szCs w:val="20"/>
              </w:rPr>
            </w:pPr>
          </w:p>
        </w:tc>
        <w:tc>
          <w:tcPr>
            <w:tcW w:w="2174" w:type="dxa"/>
            <w:shd w:val="clear" w:color="auto" w:fill="auto"/>
            <w:tcMar>
              <w:top w:w="100" w:type="dxa"/>
              <w:left w:w="100" w:type="dxa"/>
              <w:bottom w:w="100" w:type="dxa"/>
              <w:right w:w="100" w:type="dxa"/>
            </w:tcMar>
            <w:vAlign w:val="center"/>
          </w:tcPr>
          <w:p w14:paraId="65DBEC01" w14:textId="77777777" w:rsidR="008162E1" w:rsidRDefault="008162E1">
            <w:pPr>
              <w:rPr>
                <w:rFonts w:ascii="Verdana" w:eastAsia="Verdana" w:hAnsi="Verdana" w:cs="Verdana"/>
                <w:color w:val="000000"/>
                <w:sz w:val="20"/>
                <w:szCs w:val="20"/>
              </w:rPr>
            </w:pPr>
          </w:p>
        </w:tc>
      </w:tr>
    </w:tbl>
    <w:p w14:paraId="4D2809D7" w14:textId="77777777" w:rsidR="008162E1" w:rsidRDefault="008162E1">
      <w:pPr>
        <w:jc w:val="both"/>
        <w:rPr>
          <w:rFonts w:ascii="Verdana" w:eastAsia="Verdana" w:hAnsi="Verdana" w:cs="Verdana"/>
          <w:b/>
          <w:sz w:val="20"/>
          <w:szCs w:val="20"/>
        </w:rPr>
      </w:pPr>
    </w:p>
    <w:p w14:paraId="140E52AD"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Conformazione della classe</w:t>
      </w:r>
    </w:p>
    <w:tbl>
      <w:tblPr>
        <w:tblStyle w:val="affffff6"/>
        <w:tblW w:w="988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05"/>
        <w:gridCol w:w="2019"/>
        <w:gridCol w:w="2019"/>
        <w:gridCol w:w="2019"/>
        <w:gridCol w:w="2019"/>
      </w:tblGrid>
      <w:tr w:rsidR="008162E1" w14:paraId="33DA22C5" w14:textId="77777777">
        <w:trPr>
          <w:trHeight w:val="20"/>
        </w:trPr>
        <w:tc>
          <w:tcPr>
            <w:tcW w:w="1805" w:type="dxa"/>
            <w:vMerge w:val="restart"/>
            <w:shd w:val="clear" w:color="auto" w:fill="D9D9D9"/>
            <w:tcMar>
              <w:top w:w="100" w:type="dxa"/>
              <w:left w:w="100" w:type="dxa"/>
              <w:bottom w:w="100" w:type="dxa"/>
              <w:right w:w="100" w:type="dxa"/>
            </w:tcMar>
            <w:vAlign w:val="center"/>
          </w:tcPr>
          <w:p w14:paraId="04867AF6"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Studenti</w:t>
            </w:r>
          </w:p>
        </w:tc>
        <w:tc>
          <w:tcPr>
            <w:tcW w:w="8076" w:type="dxa"/>
            <w:gridSpan w:val="4"/>
            <w:shd w:val="clear" w:color="auto" w:fill="D9D9D9"/>
            <w:tcMar>
              <w:top w:w="100" w:type="dxa"/>
              <w:left w:w="100" w:type="dxa"/>
              <w:bottom w:w="100" w:type="dxa"/>
              <w:right w:w="100" w:type="dxa"/>
            </w:tcMar>
            <w:vAlign w:val="center"/>
          </w:tcPr>
          <w:p w14:paraId="3627E71D"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inizio anno</w:t>
            </w:r>
          </w:p>
        </w:tc>
      </w:tr>
      <w:tr w:rsidR="008162E1" w14:paraId="54B3F1BE" w14:textId="77777777">
        <w:trPr>
          <w:trHeight w:val="20"/>
        </w:trPr>
        <w:tc>
          <w:tcPr>
            <w:tcW w:w="1805" w:type="dxa"/>
            <w:vMerge/>
            <w:shd w:val="clear" w:color="auto" w:fill="D9D9D9"/>
            <w:tcMar>
              <w:top w:w="100" w:type="dxa"/>
              <w:left w:w="100" w:type="dxa"/>
              <w:bottom w:w="100" w:type="dxa"/>
              <w:right w:w="100" w:type="dxa"/>
            </w:tcMar>
            <w:vAlign w:val="center"/>
          </w:tcPr>
          <w:p w14:paraId="5274B43C" w14:textId="77777777" w:rsidR="008162E1" w:rsidRDefault="008162E1">
            <w:pPr>
              <w:widowControl w:val="0"/>
              <w:pBdr>
                <w:top w:val="nil"/>
                <w:left w:val="nil"/>
                <w:bottom w:val="nil"/>
                <w:right w:val="nil"/>
                <w:between w:val="nil"/>
              </w:pBdr>
              <w:spacing w:line="276" w:lineRule="auto"/>
              <w:rPr>
                <w:rFonts w:ascii="Verdana" w:eastAsia="Verdana" w:hAnsi="Verdana" w:cs="Verdana"/>
                <w:sz w:val="20"/>
                <w:szCs w:val="20"/>
              </w:rPr>
            </w:pPr>
          </w:p>
        </w:tc>
        <w:tc>
          <w:tcPr>
            <w:tcW w:w="2019" w:type="dxa"/>
            <w:shd w:val="clear" w:color="auto" w:fill="F2F2F2"/>
            <w:tcMar>
              <w:top w:w="100" w:type="dxa"/>
              <w:left w:w="100" w:type="dxa"/>
              <w:bottom w:w="100" w:type="dxa"/>
              <w:right w:w="100" w:type="dxa"/>
            </w:tcMar>
            <w:vAlign w:val="center"/>
          </w:tcPr>
          <w:p w14:paraId="62334560"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da classe precedente</w:t>
            </w:r>
          </w:p>
        </w:tc>
        <w:tc>
          <w:tcPr>
            <w:tcW w:w="2019" w:type="dxa"/>
            <w:shd w:val="clear" w:color="auto" w:fill="F2F2F2"/>
            <w:tcMar>
              <w:top w:w="100" w:type="dxa"/>
              <w:left w:w="100" w:type="dxa"/>
              <w:bottom w:w="100" w:type="dxa"/>
              <w:right w:w="100" w:type="dxa"/>
            </w:tcMar>
            <w:vAlign w:val="center"/>
          </w:tcPr>
          <w:p w14:paraId="63F95D13"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ritiratisi</w:t>
            </w:r>
          </w:p>
        </w:tc>
        <w:tc>
          <w:tcPr>
            <w:tcW w:w="2019" w:type="dxa"/>
            <w:shd w:val="clear" w:color="auto" w:fill="F2F2F2"/>
            <w:tcMar>
              <w:top w:w="100" w:type="dxa"/>
              <w:left w:w="100" w:type="dxa"/>
              <w:bottom w:w="100" w:type="dxa"/>
              <w:right w:w="100" w:type="dxa"/>
            </w:tcMar>
            <w:vAlign w:val="center"/>
          </w:tcPr>
          <w:p w14:paraId="70747CA3"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nuovi inserimenti</w:t>
            </w:r>
          </w:p>
        </w:tc>
        <w:tc>
          <w:tcPr>
            <w:tcW w:w="2019" w:type="dxa"/>
            <w:shd w:val="clear" w:color="auto" w:fill="F2F2F2"/>
            <w:tcMar>
              <w:top w:w="100" w:type="dxa"/>
              <w:left w:w="100" w:type="dxa"/>
              <w:bottom w:w="100" w:type="dxa"/>
              <w:right w:w="100" w:type="dxa"/>
            </w:tcMar>
            <w:vAlign w:val="center"/>
          </w:tcPr>
          <w:p w14:paraId="3FDE7825"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totale</w:t>
            </w:r>
          </w:p>
        </w:tc>
      </w:tr>
      <w:tr w:rsidR="008162E1" w14:paraId="1B1DAC7E" w14:textId="77777777">
        <w:trPr>
          <w:trHeight w:val="20"/>
        </w:trPr>
        <w:tc>
          <w:tcPr>
            <w:tcW w:w="1805" w:type="dxa"/>
            <w:shd w:val="clear" w:color="auto" w:fill="auto"/>
            <w:tcMar>
              <w:top w:w="100" w:type="dxa"/>
              <w:left w:w="100" w:type="dxa"/>
              <w:bottom w:w="100" w:type="dxa"/>
              <w:right w:w="100" w:type="dxa"/>
            </w:tcMar>
          </w:tcPr>
          <w:p w14:paraId="164DD8BF"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III</w:t>
            </w:r>
          </w:p>
        </w:tc>
        <w:tc>
          <w:tcPr>
            <w:tcW w:w="2019" w:type="dxa"/>
            <w:shd w:val="clear" w:color="auto" w:fill="auto"/>
            <w:tcMar>
              <w:top w:w="100" w:type="dxa"/>
              <w:left w:w="100" w:type="dxa"/>
              <w:bottom w:w="100" w:type="dxa"/>
              <w:right w:w="100" w:type="dxa"/>
            </w:tcMar>
          </w:tcPr>
          <w:p w14:paraId="4380DF3E"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42012EC8"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426C7FA7"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576A1111"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r>
      <w:tr w:rsidR="008162E1" w14:paraId="61CCD826" w14:textId="77777777">
        <w:trPr>
          <w:trHeight w:val="20"/>
        </w:trPr>
        <w:tc>
          <w:tcPr>
            <w:tcW w:w="1805" w:type="dxa"/>
            <w:shd w:val="clear" w:color="auto" w:fill="auto"/>
            <w:tcMar>
              <w:top w:w="100" w:type="dxa"/>
              <w:left w:w="100" w:type="dxa"/>
              <w:bottom w:w="100" w:type="dxa"/>
              <w:right w:w="100" w:type="dxa"/>
            </w:tcMar>
          </w:tcPr>
          <w:p w14:paraId="5C6F2627"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IV</w:t>
            </w:r>
          </w:p>
        </w:tc>
        <w:tc>
          <w:tcPr>
            <w:tcW w:w="2019" w:type="dxa"/>
            <w:shd w:val="clear" w:color="auto" w:fill="auto"/>
            <w:tcMar>
              <w:top w:w="100" w:type="dxa"/>
              <w:left w:w="100" w:type="dxa"/>
              <w:bottom w:w="100" w:type="dxa"/>
              <w:right w:w="100" w:type="dxa"/>
            </w:tcMar>
          </w:tcPr>
          <w:p w14:paraId="2F1791D7"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3642BF9F"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39BDFA6C"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483CDBE6"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r>
      <w:tr w:rsidR="008162E1" w14:paraId="5CB5711E" w14:textId="77777777">
        <w:trPr>
          <w:trHeight w:val="20"/>
        </w:trPr>
        <w:tc>
          <w:tcPr>
            <w:tcW w:w="1805" w:type="dxa"/>
            <w:shd w:val="clear" w:color="auto" w:fill="auto"/>
            <w:tcMar>
              <w:top w:w="100" w:type="dxa"/>
              <w:left w:w="100" w:type="dxa"/>
              <w:bottom w:w="100" w:type="dxa"/>
              <w:right w:w="100" w:type="dxa"/>
            </w:tcMar>
          </w:tcPr>
          <w:p w14:paraId="0A8D2298" w14:textId="77777777" w:rsidR="008162E1" w:rsidRDefault="00000000">
            <w:pPr>
              <w:widowControl w:val="0"/>
              <w:pBdr>
                <w:top w:val="nil"/>
                <w:left w:val="nil"/>
                <w:bottom w:val="nil"/>
                <w:right w:val="nil"/>
                <w:between w:val="nil"/>
              </w:pBdr>
              <w:jc w:val="center"/>
              <w:rPr>
                <w:rFonts w:ascii="Verdana" w:eastAsia="Verdana" w:hAnsi="Verdana" w:cs="Verdana"/>
                <w:sz w:val="20"/>
                <w:szCs w:val="20"/>
              </w:rPr>
            </w:pPr>
            <w:r>
              <w:rPr>
                <w:rFonts w:ascii="Verdana" w:eastAsia="Verdana" w:hAnsi="Verdana" w:cs="Verdana"/>
                <w:sz w:val="20"/>
                <w:szCs w:val="20"/>
              </w:rPr>
              <w:t>V</w:t>
            </w:r>
          </w:p>
        </w:tc>
        <w:tc>
          <w:tcPr>
            <w:tcW w:w="2019" w:type="dxa"/>
            <w:shd w:val="clear" w:color="auto" w:fill="auto"/>
            <w:tcMar>
              <w:top w:w="100" w:type="dxa"/>
              <w:left w:w="100" w:type="dxa"/>
              <w:bottom w:w="100" w:type="dxa"/>
              <w:right w:w="100" w:type="dxa"/>
            </w:tcMar>
          </w:tcPr>
          <w:p w14:paraId="6374CD33"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12F10F46"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44E39991"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c>
          <w:tcPr>
            <w:tcW w:w="2019" w:type="dxa"/>
            <w:shd w:val="clear" w:color="auto" w:fill="auto"/>
            <w:tcMar>
              <w:top w:w="100" w:type="dxa"/>
              <w:left w:w="100" w:type="dxa"/>
              <w:bottom w:w="100" w:type="dxa"/>
              <w:right w:w="100" w:type="dxa"/>
            </w:tcMar>
          </w:tcPr>
          <w:p w14:paraId="6A871ECC" w14:textId="77777777" w:rsidR="008162E1" w:rsidRDefault="008162E1">
            <w:pPr>
              <w:widowControl w:val="0"/>
              <w:pBdr>
                <w:top w:val="nil"/>
                <w:left w:val="nil"/>
                <w:bottom w:val="nil"/>
                <w:right w:val="nil"/>
                <w:between w:val="nil"/>
              </w:pBdr>
              <w:jc w:val="center"/>
              <w:rPr>
                <w:rFonts w:ascii="Verdana" w:eastAsia="Verdana" w:hAnsi="Verdana" w:cs="Verdana"/>
                <w:sz w:val="20"/>
                <w:szCs w:val="20"/>
              </w:rPr>
            </w:pPr>
          </w:p>
        </w:tc>
      </w:tr>
    </w:tbl>
    <w:p w14:paraId="37C17327" w14:textId="77777777" w:rsidR="008162E1" w:rsidRDefault="008162E1">
      <w:pPr>
        <w:jc w:val="both"/>
        <w:rPr>
          <w:rFonts w:ascii="Verdana" w:eastAsia="Verdana" w:hAnsi="Verdana" w:cs="Verdana"/>
          <w:sz w:val="20"/>
          <w:szCs w:val="20"/>
        </w:rPr>
      </w:pPr>
    </w:p>
    <w:p w14:paraId="136B5E30"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Attività e progetti</w:t>
      </w:r>
    </w:p>
    <w:tbl>
      <w:tblPr>
        <w:tblStyle w:val="affffff7"/>
        <w:tblW w:w="988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881"/>
      </w:tblGrid>
      <w:tr w:rsidR="008162E1" w14:paraId="0992F497" w14:textId="77777777">
        <w:tc>
          <w:tcPr>
            <w:tcW w:w="9881" w:type="dxa"/>
            <w:shd w:val="clear" w:color="auto" w:fill="auto"/>
            <w:tcMar>
              <w:top w:w="100" w:type="dxa"/>
              <w:left w:w="100" w:type="dxa"/>
              <w:bottom w:w="100" w:type="dxa"/>
              <w:right w:w="100" w:type="dxa"/>
            </w:tcMar>
          </w:tcPr>
          <w:p w14:paraId="190901B3" w14:textId="77777777" w:rsidR="008162E1" w:rsidRDefault="008162E1">
            <w:pPr>
              <w:pBdr>
                <w:top w:val="nil"/>
                <w:left w:val="nil"/>
                <w:bottom w:val="nil"/>
                <w:right w:val="nil"/>
                <w:between w:val="nil"/>
              </w:pBdr>
              <w:jc w:val="both"/>
              <w:rPr>
                <w:rFonts w:ascii="Verdana" w:eastAsia="Verdana" w:hAnsi="Verdana" w:cs="Verdana"/>
                <w:color w:val="000000"/>
                <w:sz w:val="20"/>
                <w:szCs w:val="20"/>
              </w:rPr>
            </w:pPr>
          </w:p>
        </w:tc>
      </w:tr>
    </w:tbl>
    <w:p w14:paraId="65BE000C" w14:textId="77777777" w:rsidR="008162E1" w:rsidRDefault="008162E1">
      <w:pPr>
        <w:jc w:val="both"/>
        <w:rPr>
          <w:rFonts w:ascii="Verdana" w:eastAsia="Verdana" w:hAnsi="Verdana" w:cs="Verdana"/>
          <w:sz w:val="20"/>
          <w:szCs w:val="20"/>
        </w:rPr>
      </w:pPr>
    </w:p>
    <w:p w14:paraId="4514B93B"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Recupero e potenziamento</w:t>
      </w:r>
    </w:p>
    <w:p w14:paraId="4712E35A" w14:textId="77777777" w:rsidR="008162E1" w:rsidRPr="00971E63" w:rsidRDefault="00000000">
      <w:pPr>
        <w:jc w:val="both"/>
        <w:rPr>
          <w:rFonts w:ascii="Verdana" w:eastAsia="Verdana" w:hAnsi="Verdana" w:cs="Verdana"/>
          <w:color w:val="FF0000"/>
          <w:sz w:val="20"/>
          <w:szCs w:val="20"/>
        </w:rPr>
      </w:pPr>
      <w:r w:rsidRPr="00971E63">
        <w:rPr>
          <w:rFonts w:ascii="Verdana" w:eastAsia="Verdana" w:hAnsi="Verdana" w:cs="Verdana"/>
          <w:color w:val="FF0000"/>
          <w:sz w:val="20"/>
          <w:szCs w:val="20"/>
        </w:rPr>
        <w:t>Per esempio: I ragazzi hanno partecipato ad attività di recupero proposte dalla Scuola, come lo “sportello didattico” per il recupero delle insufficienze e il “peer to peer”.</w:t>
      </w:r>
    </w:p>
    <w:p w14:paraId="3AA8C225" w14:textId="77777777" w:rsidR="008162E1" w:rsidRDefault="008162E1">
      <w:pPr>
        <w:jc w:val="both"/>
        <w:rPr>
          <w:rFonts w:ascii="Verdana" w:eastAsia="Verdana" w:hAnsi="Verdana" w:cs="Verdana"/>
          <w:sz w:val="20"/>
          <w:szCs w:val="20"/>
        </w:rPr>
      </w:pPr>
    </w:p>
    <w:p w14:paraId="772CE619"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Percorsi interdisciplinari</w:t>
      </w:r>
    </w:p>
    <w:p w14:paraId="10843310" w14:textId="77777777" w:rsidR="008162E1" w:rsidRPr="00971E63" w:rsidRDefault="00000000">
      <w:pPr>
        <w:jc w:val="both"/>
        <w:rPr>
          <w:rFonts w:ascii="Verdana" w:eastAsia="Verdana" w:hAnsi="Verdana" w:cs="Verdana"/>
          <w:color w:val="FF0000"/>
          <w:sz w:val="20"/>
          <w:szCs w:val="20"/>
        </w:rPr>
      </w:pPr>
      <w:r w:rsidRPr="00971E63">
        <w:rPr>
          <w:rFonts w:ascii="Verdana" w:eastAsia="Verdana" w:hAnsi="Verdana" w:cs="Verdana"/>
          <w:color w:val="FF0000"/>
          <w:sz w:val="20"/>
          <w:szCs w:val="20"/>
        </w:rPr>
        <w:t>(ad eccezione dell’educazione civica) Se sì, indicare quali.</w:t>
      </w:r>
    </w:p>
    <w:p w14:paraId="3AA7A888" w14:textId="77777777" w:rsidR="008162E1" w:rsidRDefault="008162E1">
      <w:pPr>
        <w:jc w:val="both"/>
        <w:rPr>
          <w:rFonts w:ascii="Verdana" w:eastAsia="Verdana" w:hAnsi="Verdana" w:cs="Verdana"/>
          <w:sz w:val="20"/>
          <w:szCs w:val="20"/>
        </w:rPr>
      </w:pPr>
    </w:p>
    <w:p w14:paraId="4CF93A54"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Attività nel triennio di PCTO</w:t>
      </w:r>
    </w:p>
    <w:p w14:paraId="103F88F4" w14:textId="77777777" w:rsidR="008162E1" w:rsidRDefault="00000000">
      <w:pPr>
        <w:pBdr>
          <w:top w:val="nil"/>
          <w:left w:val="nil"/>
          <w:bottom w:val="nil"/>
          <w:right w:val="nil"/>
          <w:between w:val="nil"/>
        </w:pBdr>
        <w:spacing w:after="160"/>
        <w:rPr>
          <w:rFonts w:ascii="Verdana" w:eastAsia="Verdana" w:hAnsi="Verdana" w:cs="Verdana"/>
          <w:color w:val="000000"/>
          <w:sz w:val="20"/>
          <w:szCs w:val="20"/>
        </w:rPr>
      </w:pPr>
      <w:r>
        <w:rPr>
          <w:rFonts w:ascii="Verdana" w:eastAsia="Verdana" w:hAnsi="Verdana" w:cs="Verdana"/>
          <w:color w:val="000000"/>
          <w:sz w:val="20"/>
          <w:szCs w:val="20"/>
        </w:rPr>
        <w:t xml:space="preserve">Il progetto triennale … ha impegnato la classe in diverse attività riportate in tabella. </w:t>
      </w:r>
    </w:p>
    <w:tbl>
      <w:tblPr>
        <w:tblStyle w:val="affffff8"/>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7935"/>
      </w:tblGrid>
      <w:tr w:rsidR="008162E1" w14:paraId="39CD4069" w14:textId="77777777">
        <w:trPr>
          <w:trHeight w:val="567"/>
        </w:trPr>
        <w:tc>
          <w:tcPr>
            <w:tcW w:w="1695" w:type="dxa"/>
          </w:tcPr>
          <w:p w14:paraId="7075A359" w14:textId="77777777" w:rsidR="008162E1" w:rsidRDefault="00000000">
            <w:pPr>
              <w:pBdr>
                <w:top w:val="nil"/>
                <w:left w:val="nil"/>
                <w:bottom w:val="nil"/>
                <w:right w:val="nil"/>
                <w:between w:val="nil"/>
              </w:pBdr>
              <w:jc w:val="center"/>
              <w:rPr>
                <w:rFonts w:ascii="Verdana" w:eastAsia="Verdana" w:hAnsi="Verdana" w:cs="Verdana"/>
                <w:b/>
                <w:color w:val="000000"/>
                <w:sz w:val="20"/>
                <w:szCs w:val="20"/>
              </w:rPr>
            </w:pPr>
            <w:r>
              <w:rPr>
                <w:rFonts w:ascii="Verdana" w:eastAsia="Verdana" w:hAnsi="Verdana" w:cs="Verdana"/>
                <w:b/>
                <w:color w:val="000000"/>
                <w:sz w:val="20"/>
                <w:szCs w:val="20"/>
              </w:rPr>
              <w:lastRenderedPageBreak/>
              <w:t>Classe III</w:t>
            </w:r>
          </w:p>
          <w:p w14:paraId="6C087BB3" w14:textId="0666B580" w:rsidR="008162E1" w:rsidRDefault="00000000">
            <w:pPr>
              <w:pBdr>
                <w:top w:val="nil"/>
                <w:left w:val="nil"/>
                <w:bottom w:val="nil"/>
                <w:right w:val="nil"/>
                <w:between w:val="nil"/>
              </w:pBdr>
              <w:jc w:val="center"/>
              <w:rPr>
                <w:rFonts w:ascii="Verdana" w:eastAsia="Verdana" w:hAnsi="Verdana" w:cs="Verdana"/>
                <w:color w:val="000000"/>
                <w:sz w:val="20"/>
                <w:szCs w:val="20"/>
              </w:rPr>
            </w:pPr>
            <w:r>
              <w:rPr>
                <w:rFonts w:ascii="Verdana" w:eastAsia="Verdana" w:hAnsi="Verdana" w:cs="Verdana"/>
                <w:color w:val="000000"/>
                <w:sz w:val="20"/>
                <w:szCs w:val="20"/>
              </w:rPr>
              <w:t xml:space="preserve">a.s. </w:t>
            </w:r>
            <w:r>
              <w:rPr>
                <w:rFonts w:ascii="Verdana" w:eastAsia="Verdana" w:hAnsi="Verdana" w:cs="Verdana"/>
                <w:sz w:val="20"/>
                <w:szCs w:val="20"/>
              </w:rPr>
              <w:t>20</w:t>
            </w:r>
            <w:r w:rsidR="00971E63">
              <w:rPr>
                <w:rFonts w:ascii="Verdana" w:eastAsia="Verdana" w:hAnsi="Verdana" w:cs="Verdana"/>
                <w:sz w:val="20"/>
                <w:szCs w:val="20"/>
              </w:rPr>
              <w:t>22</w:t>
            </w:r>
            <w:r>
              <w:rPr>
                <w:rFonts w:ascii="Verdana" w:eastAsia="Verdana" w:hAnsi="Verdana" w:cs="Verdana"/>
                <w:sz w:val="20"/>
                <w:szCs w:val="20"/>
              </w:rPr>
              <w:t>/20</w:t>
            </w:r>
            <w:r w:rsidR="00971E63">
              <w:rPr>
                <w:rFonts w:ascii="Verdana" w:eastAsia="Verdana" w:hAnsi="Verdana" w:cs="Verdana"/>
                <w:sz w:val="20"/>
                <w:szCs w:val="20"/>
              </w:rPr>
              <w:t>24</w:t>
            </w:r>
          </w:p>
        </w:tc>
        <w:tc>
          <w:tcPr>
            <w:tcW w:w="7935" w:type="dxa"/>
          </w:tcPr>
          <w:p w14:paraId="1C7E714C" w14:textId="77777777" w:rsidR="008162E1" w:rsidRDefault="008162E1">
            <w:pPr>
              <w:pBdr>
                <w:top w:val="nil"/>
                <w:left w:val="nil"/>
                <w:bottom w:val="nil"/>
                <w:right w:val="nil"/>
                <w:between w:val="nil"/>
              </w:pBdr>
              <w:spacing w:after="160"/>
              <w:rPr>
                <w:rFonts w:ascii="Verdana" w:eastAsia="Verdana" w:hAnsi="Verdana" w:cs="Verdana"/>
                <w:color w:val="000000"/>
              </w:rPr>
            </w:pPr>
          </w:p>
        </w:tc>
      </w:tr>
      <w:tr w:rsidR="008162E1" w14:paraId="0AB95003" w14:textId="77777777" w:rsidTr="00971E63">
        <w:trPr>
          <w:trHeight w:val="42"/>
        </w:trPr>
        <w:tc>
          <w:tcPr>
            <w:tcW w:w="1695" w:type="dxa"/>
          </w:tcPr>
          <w:p w14:paraId="122CC0C8" w14:textId="77777777" w:rsidR="008162E1" w:rsidRDefault="00000000">
            <w:pPr>
              <w:jc w:val="center"/>
              <w:rPr>
                <w:rFonts w:ascii="Verdana" w:eastAsia="Verdana" w:hAnsi="Verdana" w:cs="Verdana"/>
                <w:b/>
                <w:sz w:val="20"/>
                <w:szCs w:val="20"/>
              </w:rPr>
            </w:pPr>
            <w:r>
              <w:rPr>
                <w:rFonts w:ascii="Verdana" w:eastAsia="Verdana" w:hAnsi="Verdana" w:cs="Verdana"/>
                <w:b/>
                <w:sz w:val="20"/>
                <w:szCs w:val="20"/>
              </w:rPr>
              <w:t>Classe IV</w:t>
            </w:r>
          </w:p>
          <w:p w14:paraId="59EC7AD1" w14:textId="0F785F18" w:rsidR="008162E1" w:rsidRDefault="00000000">
            <w:pPr>
              <w:jc w:val="center"/>
              <w:rPr>
                <w:rFonts w:ascii="Verdana" w:eastAsia="Verdana" w:hAnsi="Verdana" w:cs="Verdana"/>
                <w:sz w:val="20"/>
                <w:szCs w:val="20"/>
              </w:rPr>
            </w:pPr>
            <w:r>
              <w:rPr>
                <w:rFonts w:ascii="Verdana" w:eastAsia="Verdana" w:hAnsi="Verdana" w:cs="Verdana"/>
                <w:sz w:val="20"/>
                <w:szCs w:val="20"/>
              </w:rPr>
              <w:t>a.s. 20</w:t>
            </w:r>
            <w:r w:rsidR="00971E63">
              <w:rPr>
                <w:rFonts w:ascii="Verdana" w:eastAsia="Verdana" w:hAnsi="Verdana" w:cs="Verdana"/>
                <w:sz w:val="20"/>
                <w:szCs w:val="20"/>
              </w:rPr>
              <w:t>23</w:t>
            </w:r>
            <w:r>
              <w:rPr>
                <w:rFonts w:ascii="Verdana" w:eastAsia="Verdana" w:hAnsi="Verdana" w:cs="Verdana"/>
                <w:sz w:val="20"/>
                <w:szCs w:val="20"/>
              </w:rPr>
              <w:t>/20</w:t>
            </w:r>
            <w:r w:rsidR="00971E63">
              <w:rPr>
                <w:rFonts w:ascii="Verdana" w:eastAsia="Verdana" w:hAnsi="Verdana" w:cs="Verdana"/>
                <w:sz w:val="20"/>
                <w:szCs w:val="20"/>
              </w:rPr>
              <w:t>24</w:t>
            </w:r>
          </w:p>
        </w:tc>
        <w:tc>
          <w:tcPr>
            <w:tcW w:w="7935" w:type="dxa"/>
          </w:tcPr>
          <w:p w14:paraId="4191A024" w14:textId="77777777" w:rsidR="008162E1" w:rsidRDefault="008162E1">
            <w:pPr>
              <w:pBdr>
                <w:top w:val="nil"/>
                <w:left w:val="nil"/>
                <w:bottom w:val="nil"/>
                <w:right w:val="nil"/>
                <w:between w:val="nil"/>
              </w:pBdr>
              <w:spacing w:after="160"/>
              <w:rPr>
                <w:rFonts w:ascii="Verdana" w:eastAsia="Verdana" w:hAnsi="Verdana" w:cs="Verdana"/>
                <w:color w:val="000000"/>
              </w:rPr>
            </w:pPr>
          </w:p>
        </w:tc>
      </w:tr>
      <w:tr w:rsidR="008162E1" w14:paraId="2AB40621" w14:textId="77777777">
        <w:tc>
          <w:tcPr>
            <w:tcW w:w="1695" w:type="dxa"/>
          </w:tcPr>
          <w:p w14:paraId="023F28C8" w14:textId="77777777" w:rsidR="008162E1" w:rsidRDefault="00000000">
            <w:pPr>
              <w:jc w:val="center"/>
              <w:rPr>
                <w:rFonts w:ascii="Verdana" w:eastAsia="Verdana" w:hAnsi="Verdana" w:cs="Verdana"/>
                <w:b/>
                <w:sz w:val="20"/>
                <w:szCs w:val="20"/>
              </w:rPr>
            </w:pPr>
            <w:r>
              <w:rPr>
                <w:rFonts w:ascii="Verdana" w:eastAsia="Verdana" w:hAnsi="Verdana" w:cs="Verdana"/>
                <w:b/>
                <w:sz w:val="20"/>
                <w:szCs w:val="20"/>
              </w:rPr>
              <w:t>Classe V</w:t>
            </w:r>
          </w:p>
          <w:p w14:paraId="4C0C4225" w14:textId="413D23F8" w:rsidR="008162E1" w:rsidRDefault="00000000">
            <w:pPr>
              <w:jc w:val="center"/>
              <w:rPr>
                <w:rFonts w:ascii="Verdana" w:eastAsia="Verdana" w:hAnsi="Verdana" w:cs="Verdana"/>
                <w:sz w:val="20"/>
                <w:szCs w:val="20"/>
              </w:rPr>
            </w:pPr>
            <w:r>
              <w:rPr>
                <w:rFonts w:ascii="Verdana" w:eastAsia="Verdana" w:hAnsi="Verdana" w:cs="Verdana"/>
                <w:sz w:val="20"/>
                <w:szCs w:val="20"/>
              </w:rPr>
              <w:t>a.s. 20</w:t>
            </w:r>
            <w:r w:rsidR="00971E63">
              <w:rPr>
                <w:rFonts w:ascii="Verdana" w:eastAsia="Verdana" w:hAnsi="Verdana" w:cs="Verdana"/>
                <w:sz w:val="20"/>
                <w:szCs w:val="20"/>
              </w:rPr>
              <w:t>24</w:t>
            </w:r>
            <w:r>
              <w:rPr>
                <w:rFonts w:ascii="Verdana" w:eastAsia="Verdana" w:hAnsi="Verdana" w:cs="Verdana"/>
                <w:sz w:val="20"/>
                <w:szCs w:val="20"/>
              </w:rPr>
              <w:t>/20</w:t>
            </w:r>
            <w:r w:rsidR="00971E63">
              <w:rPr>
                <w:rFonts w:ascii="Verdana" w:eastAsia="Verdana" w:hAnsi="Verdana" w:cs="Verdana"/>
                <w:sz w:val="20"/>
                <w:szCs w:val="20"/>
              </w:rPr>
              <w:t>25</w:t>
            </w:r>
          </w:p>
        </w:tc>
        <w:tc>
          <w:tcPr>
            <w:tcW w:w="7935" w:type="dxa"/>
          </w:tcPr>
          <w:p w14:paraId="0D5255D8" w14:textId="77777777" w:rsidR="008162E1" w:rsidRDefault="008162E1">
            <w:pPr>
              <w:pBdr>
                <w:top w:val="nil"/>
                <w:left w:val="nil"/>
                <w:bottom w:val="nil"/>
                <w:right w:val="nil"/>
                <w:between w:val="nil"/>
              </w:pBdr>
              <w:shd w:val="clear" w:color="auto" w:fill="FEFEFE"/>
              <w:jc w:val="both"/>
              <w:rPr>
                <w:rFonts w:ascii="Verdana" w:eastAsia="Verdana" w:hAnsi="Verdana" w:cs="Verdana"/>
                <w:color w:val="000000"/>
              </w:rPr>
            </w:pPr>
          </w:p>
        </w:tc>
      </w:tr>
    </w:tbl>
    <w:p w14:paraId="575BDE7A" w14:textId="77777777" w:rsidR="008162E1" w:rsidRDefault="008162E1">
      <w:pPr>
        <w:jc w:val="both"/>
        <w:rPr>
          <w:rFonts w:ascii="Verdana" w:eastAsia="Verdana" w:hAnsi="Verdana" w:cs="Verdana"/>
          <w:b/>
          <w:sz w:val="20"/>
          <w:szCs w:val="20"/>
        </w:rPr>
      </w:pPr>
    </w:p>
    <w:p w14:paraId="7A72DAE3"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Iniziative ed esperienze extracurricolari in aggiunta ai percorsi di PCTO</w:t>
      </w:r>
      <w:r>
        <w:rPr>
          <w:rFonts w:ascii="Verdana" w:eastAsia="Verdana" w:hAnsi="Verdana" w:cs="Verdana"/>
          <w:sz w:val="20"/>
          <w:szCs w:val="20"/>
        </w:rPr>
        <w:t xml:space="preserve"> </w:t>
      </w:r>
    </w:p>
    <w:p w14:paraId="23443E3D" w14:textId="77777777" w:rsidR="008162E1" w:rsidRDefault="00000000">
      <w:pPr>
        <w:jc w:val="both"/>
        <w:rPr>
          <w:rFonts w:ascii="Verdana" w:eastAsia="Verdana" w:hAnsi="Verdana" w:cs="Verdana"/>
          <w:color w:val="FF0000"/>
          <w:sz w:val="20"/>
          <w:szCs w:val="20"/>
        </w:rPr>
      </w:pPr>
      <w:r>
        <w:rPr>
          <w:rFonts w:ascii="Verdana" w:eastAsia="Verdana" w:hAnsi="Verdana" w:cs="Verdana"/>
          <w:color w:val="FF0000"/>
          <w:sz w:val="20"/>
          <w:szCs w:val="20"/>
        </w:rPr>
        <w:t>Per Esempio: Certificazioni linguistiche:</w:t>
      </w:r>
    </w:p>
    <w:p w14:paraId="0C1462BC" w14:textId="77777777" w:rsidR="008162E1" w:rsidRDefault="00000000">
      <w:pPr>
        <w:numPr>
          <w:ilvl w:val="0"/>
          <w:numId w:val="6"/>
        </w:numPr>
        <w:pBdr>
          <w:top w:val="nil"/>
          <w:left w:val="nil"/>
          <w:bottom w:val="nil"/>
          <w:right w:val="nil"/>
          <w:between w:val="nil"/>
        </w:pBdr>
        <w:jc w:val="both"/>
        <w:rPr>
          <w:rFonts w:ascii="Verdana" w:eastAsia="Verdana" w:hAnsi="Verdana" w:cs="Verdana"/>
          <w:color w:val="FF0000"/>
        </w:rPr>
      </w:pPr>
      <w:r>
        <w:rPr>
          <w:rFonts w:ascii="Verdana" w:eastAsia="Verdana" w:hAnsi="Verdana" w:cs="Verdana"/>
          <w:color w:val="FF0000"/>
          <w:sz w:val="20"/>
          <w:szCs w:val="20"/>
        </w:rPr>
        <w:t>Corsi di lingua inglese: PET-FCE-CAE (livello CEFR: B1-B2-C1)</w:t>
      </w:r>
    </w:p>
    <w:p w14:paraId="051C7F19" w14:textId="77777777" w:rsidR="008162E1" w:rsidRDefault="00000000">
      <w:pPr>
        <w:numPr>
          <w:ilvl w:val="0"/>
          <w:numId w:val="6"/>
        </w:numPr>
        <w:pBdr>
          <w:top w:val="nil"/>
          <w:left w:val="nil"/>
          <w:bottom w:val="nil"/>
          <w:right w:val="nil"/>
          <w:between w:val="nil"/>
        </w:pBdr>
        <w:jc w:val="both"/>
        <w:rPr>
          <w:rFonts w:ascii="Verdana" w:eastAsia="Verdana" w:hAnsi="Verdana" w:cs="Verdana"/>
          <w:color w:val="FF0000"/>
        </w:rPr>
      </w:pPr>
      <w:r>
        <w:rPr>
          <w:rFonts w:ascii="Verdana" w:eastAsia="Verdana" w:hAnsi="Verdana" w:cs="Verdana"/>
          <w:color w:val="FF0000"/>
          <w:sz w:val="20"/>
          <w:szCs w:val="20"/>
        </w:rPr>
        <w:t>Corso di lingua tedesca (livello CEFR: B1)</w:t>
      </w:r>
    </w:p>
    <w:p w14:paraId="3144896C" w14:textId="77777777" w:rsidR="008162E1" w:rsidRDefault="008162E1">
      <w:pPr>
        <w:jc w:val="both"/>
        <w:rPr>
          <w:rFonts w:ascii="Verdana" w:eastAsia="Verdana" w:hAnsi="Verdana" w:cs="Verdana"/>
          <w:sz w:val="20"/>
          <w:szCs w:val="20"/>
        </w:rPr>
      </w:pPr>
    </w:p>
    <w:p w14:paraId="2D58B593"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CLIL</w:t>
      </w:r>
    </w:p>
    <w:p w14:paraId="3F3A8ADD" w14:textId="77777777" w:rsidR="008162E1" w:rsidRPr="00971E63" w:rsidRDefault="00000000">
      <w:pPr>
        <w:pBdr>
          <w:top w:val="nil"/>
          <w:left w:val="nil"/>
          <w:bottom w:val="nil"/>
          <w:right w:val="nil"/>
          <w:between w:val="nil"/>
        </w:pBdr>
        <w:jc w:val="both"/>
        <w:rPr>
          <w:rFonts w:ascii="Verdana" w:eastAsia="Verdana" w:hAnsi="Verdana" w:cs="Verdana"/>
          <w:color w:val="FF0000"/>
          <w:sz w:val="20"/>
          <w:szCs w:val="20"/>
        </w:rPr>
      </w:pPr>
      <w:r w:rsidRPr="00971E63">
        <w:rPr>
          <w:rFonts w:ascii="Verdana" w:eastAsia="Verdana" w:hAnsi="Verdana" w:cs="Verdana"/>
          <w:color w:val="FF0000"/>
          <w:sz w:val="20"/>
          <w:szCs w:val="20"/>
        </w:rPr>
        <w:t>Specificare le discipline coinvolte e l’argomento del modulo.</w:t>
      </w:r>
    </w:p>
    <w:p w14:paraId="43EE1E8C" w14:textId="77777777" w:rsidR="008162E1" w:rsidRDefault="008162E1">
      <w:pPr>
        <w:jc w:val="both"/>
        <w:rPr>
          <w:rFonts w:ascii="Verdana" w:eastAsia="Verdana" w:hAnsi="Verdana" w:cs="Verdana"/>
          <w:sz w:val="20"/>
          <w:szCs w:val="20"/>
        </w:rPr>
      </w:pPr>
    </w:p>
    <w:p w14:paraId="2116A7AB"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Attività di eccellenza</w:t>
      </w:r>
    </w:p>
    <w:p w14:paraId="7D2B178B" w14:textId="77777777" w:rsidR="008162E1" w:rsidRDefault="00000000">
      <w:pPr>
        <w:pBdr>
          <w:top w:val="nil"/>
          <w:left w:val="nil"/>
          <w:bottom w:val="nil"/>
          <w:right w:val="nil"/>
          <w:between w:val="nil"/>
        </w:pBdr>
        <w:jc w:val="both"/>
        <w:rPr>
          <w:rFonts w:ascii="Verdana" w:eastAsia="Verdana" w:hAnsi="Verdana" w:cs="Verdana"/>
          <w:color w:val="FF0000"/>
        </w:rPr>
      </w:pPr>
      <w:r>
        <w:rPr>
          <w:rFonts w:ascii="Verdana" w:eastAsia="Verdana" w:hAnsi="Verdana" w:cs="Verdana"/>
          <w:color w:val="FF0000"/>
          <w:sz w:val="20"/>
          <w:szCs w:val="20"/>
        </w:rPr>
        <w:t>Per esempio: Partecipazione alle Olimpiadi di …</w:t>
      </w:r>
    </w:p>
    <w:p w14:paraId="79333A2F" w14:textId="77777777" w:rsidR="008162E1" w:rsidRDefault="008162E1">
      <w:pPr>
        <w:jc w:val="both"/>
        <w:rPr>
          <w:rFonts w:ascii="Verdana" w:eastAsia="Verdana" w:hAnsi="Verdana" w:cs="Verdana"/>
          <w:sz w:val="20"/>
          <w:szCs w:val="20"/>
        </w:rPr>
      </w:pPr>
    </w:p>
    <w:p w14:paraId="3D4C25AB"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Attività educative e culturali</w:t>
      </w:r>
    </w:p>
    <w:tbl>
      <w:tblPr>
        <w:tblStyle w:val="affffff9"/>
        <w:tblW w:w="9615"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615"/>
      </w:tblGrid>
      <w:tr w:rsidR="008162E1" w14:paraId="21FF283F" w14:textId="77777777">
        <w:tc>
          <w:tcPr>
            <w:tcW w:w="9615" w:type="dxa"/>
            <w:shd w:val="clear" w:color="auto" w:fill="auto"/>
            <w:tcMar>
              <w:top w:w="100" w:type="dxa"/>
              <w:left w:w="100" w:type="dxa"/>
              <w:bottom w:w="100" w:type="dxa"/>
              <w:right w:w="100" w:type="dxa"/>
            </w:tcMar>
          </w:tcPr>
          <w:p w14:paraId="2D4DF00F" w14:textId="77777777" w:rsidR="008162E1" w:rsidRDefault="00000000">
            <w:pPr>
              <w:widowControl w:val="0"/>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Per esempio: Conferenze, progetti, visite guidate, scambi culturali, mobilità</w:t>
            </w:r>
          </w:p>
        </w:tc>
      </w:tr>
    </w:tbl>
    <w:p w14:paraId="54B7C696" w14:textId="77777777" w:rsidR="008162E1" w:rsidRDefault="008162E1">
      <w:pPr>
        <w:jc w:val="both"/>
        <w:rPr>
          <w:rFonts w:ascii="Verdana" w:eastAsia="Verdana" w:hAnsi="Verdana" w:cs="Verdana"/>
          <w:b/>
          <w:sz w:val="20"/>
          <w:szCs w:val="20"/>
        </w:rPr>
      </w:pPr>
    </w:p>
    <w:p w14:paraId="294A5032" w14:textId="77777777" w:rsidR="008162E1" w:rsidRDefault="008162E1">
      <w:pPr>
        <w:jc w:val="both"/>
        <w:rPr>
          <w:rFonts w:ascii="Verdana" w:eastAsia="Verdana" w:hAnsi="Verdana" w:cs="Verdana"/>
          <w:b/>
          <w:sz w:val="20"/>
          <w:szCs w:val="20"/>
        </w:rPr>
      </w:pPr>
    </w:p>
    <w:p w14:paraId="22F350A1" w14:textId="77777777" w:rsidR="008162E1" w:rsidRDefault="00000000">
      <w:pPr>
        <w:jc w:val="both"/>
        <w:rPr>
          <w:rFonts w:ascii="Verdana" w:eastAsia="Verdana" w:hAnsi="Verdana" w:cs="Verdana"/>
          <w:b/>
          <w:sz w:val="20"/>
          <w:szCs w:val="20"/>
        </w:rPr>
      </w:pPr>
      <w:sdt>
        <w:sdtPr>
          <w:tag w:val="goog_rdk_16"/>
          <w:id w:val="1485045174"/>
        </w:sdtPr>
        <w:sdtContent>
          <w:r>
            <w:rPr>
              <w:rFonts w:ascii="Arial" w:eastAsia="Arial" w:hAnsi="Arial" w:cs="Arial"/>
              <w:b/>
              <w:sz w:val="20"/>
              <w:szCs w:val="20"/>
            </w:rPr>
            <w:t>6. Indicazioni generali attività didattica</w:t>
          </w:r>
        </w:sdtContent>
      </w:sdt>
    </w:p>
    <w:p w14:paraId="6B68E862" w14:textId="77777777" w:rsidR="008162E1" w:rsidRDefault="008162E1">
      <w:pPr>
        <w:pBdr>
          <w:top w:val="nil"/>
          <w:left w:val="nil"/>
          <w:bottom w:val="nil"/>
          <w:right w:val="nil"/>
          <w:between w:val="nil"/>
        </w:pBdr>
        <w:ind w:left="360"/>
        <w:jc w:val="both"/>
        <w:rPr>
          <w:rFonts w:ascii="Verdana" w:eastAsia="Verdana" w:hAnsi="Verdana" w:cs="Verdana"/>
          <w:b/>
          <w:sz w:val="20"/>
          <w:szCs w:val="20"/>
        </w:rPr>
      </w:pPr>
    </w:p>
    <w:p w14:paraId="32A7E4C6" w14:textId="77777777" w:rsidR="008162E1" w:rsidRDefault="00000000">
      <w:pPr>
        <w:pBdr>
          <w:top w:val="nil"/>
          <w:left w:val="nil"/>
          <w:bottom w:val="nil"/>
          <w:right w:val="nil"/>
          <w:between w:val="nil"/>
        </w:pBdr>
        <w:ind w:left="360"/>
        <w:jc w:val="both"/>
        <w:rPr>
          <w:rFonts w:ascii="Verdana" w:eastAsia="Verdana" w:hAnsi="Verdana" w:cs="Verdana"/>
          <w:b/>
          <w:sz w:val="20"/>
          <w:szCs w:val="20"/>
        </w:rPr>
      </w:pPr>
      <w:r>
        <w:rPr>
          <w:rFonts w:ascii="Verdana" w:eastAsia="Verdana" w:hAnsi="Verdana" w:cs="Verdana"/>
          <w:b/>
          <w:sz w:val="20"/>
          <w:szCs w:val="20"/>
        </w:rPr>
        <w:t>Metodologie e strategie didattiche</w:t>
      </w:r>
    </w:p>
    <w:p w14:paraId="6E004C6E" w14:textId="66354CA6" w:rsidR="008162E1" w:rsidRDefault="00000000">
      <w:pPr>
        <w:pBdr>
          <w:top w:val="nil"/>
          <w:left w:val="nil"/>
          <w:bottom w:val="nil"/>
          <w:right w:val="nil"/>
          <w:between w:val="nil"/>
        </w:pBdr>
        <w:jc w:val="both"/>
        <w:rPr>
          <w:rFonts w:ascii="Verdana" w:eastAsia="Verdana" w:hAnsi="Verdana" w:cs="Verdana"/>
          <w:sz w:val="20"/>
          <w:szCs w:val="20"/>
        </w:rPr>
      </w:pPr>
      <w:r>
        <w:rPr>
          <w:rFonts w:ascii="Verdana" w:eastAsia="Verdana" w:hAnsi="Verdana" w:cs="Verdana"/>
          <w:b/>
          <w:sz w:val="20"/>
          <w:szCs w:val="20"/>
        </w:rPr>
        <w:t xml:space="preserve"> </w:t>
      </w:r>
      <w:r>
        <w:rPr>
          <w:rFonts w:ascii="Verdana" w:eastAsia="Verdana" w:hAnsi="Verdana" w:cs="Verdana"/>
          <w:sz w:val="20"/>
          <w:szCs w:val="20"/>
        </w:rPr>
        <w:t xml:space="preserve">L’attività didattica, supportata da strumenti didattici efficienti, è stata finalizzata a trasmettere, oltre che conoscenze e competenze disciplinari, terminologia specialistica e strumenti concettuali, nonché un'abitudine all'ascolto e al dialogo. L’uso dei monitor interattivi in tutte le classi ha consentito importanti innovazioni nella metodologia didattica. L’introduzione, durante la lezione, di contenuti multimediali, l’utilizzo dei libri in formato digitale, delle applicazioni G-Suite e di quelle specifiche delle singole discipline, ha facilitato la comprensione di concetti e contenuti anche complessi. L’utilizzo delle più moderne T.I.C. ha consentito, inoltre, di attuare metodologie didattiche rispondenti alle più diverse esigenze. Le verifiche, programmate con anticipo e normalmente concordate con gli studenti, hanno accertato l'apprendimento e hanno consentito loro di controllare l'efficacia del proprio percorso formativo e ai docenti di programmare percorsi di recupero e/o approfondimento. L’acquisizione di un metodo di studio personale ed efficace </w:t>
      </w:r>
      <w:proofErr w:type="gramStart"/>
      <w:r>
        <w:rPr>
          <w:rFonts w:ascii="Verdana" w:eastAsia="Verdana" w:hAnsi="Verdana" w:cs="Verdana"/>
          <w:sz w:val="20"/>
          <w:szCs w:val="20"/>
        </w:rPr>
        <w:t>è stato</w:t>
      </w:r>
      <w:r w:rsidR="00971E63">
        <w:rPr>
          <w:rFonts w:ascii="Verdana" w:eastAsia="Verdana" w:hAnsi="Verdana" w:cs="Verdana"/>
          <w:sz w:val="20"/>
          <w:szCs w:val="20"/>
        </w:rPr>
        <w:t xml:space="preserve"> </w:t>
      </w:r>
      <w:r>
        <w:rPr>
          <w:rFonts w:ascii="Verdana" w:eastAsia="Verdana" w:hAnsi="Verdana" w:cs="Verdana"/>
          <w:sz w:val="20"/>
          <w:szCs w:val="20"/>
        </w:rPr>
        <w:t>assicurato</w:t>
      </w:r>
      <w:proofErr w:type="gramEnd"/>
      <w:r>
        <w:rPr>
          <w:rFonts w:ascii="Verdana" w:eastAsia="Verdana" w:hAnsi="Verdana" w:cs="Verdana"/>
          <w:sz w:val="20"/>
          <w:szCs w:val="20"/>
        </w:rPr>
        <w:t xml:space="preserve"> dai docenti attraverso: </w:t>
      </w:r>
    </w:p>
    <w:p w14:paraId="1C810343" w14:textId="77777777" w:rsidR="008162E1" w:rsidRDefault="00000000">
      <w:pPr>
        <w:numPr>
          <w:ilvl w:val="0"/>
          <w:numId w:val="22"/>
        </w:numPr>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Motivazione allo studio</w:t>
      </w:r>
    </w:p>
    <w:p w14:paraId="1C66D904" w14:textId="77777777" w:rsidR="008162E1" w:rsidRDefault="00000000">
      <w:pPr>
        <w:numPr>
          <w:ilvl w:val="0"/>
          <w:numId w:val="22"/>
        </w:numPr>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Didattica laboratoriale e personalizzata con attività di recupero e approfondimento in orario mattutino</w:t>
      </w:r>
    </w:p>
    <w:p w14:paraId="30A0205B" w14:textId="77777777" w:rsidR="008162E1" w:rsidRDefault="00000000">
      <w:pPr>
        <w:numPr>
          <w:ilvl w:val="0"/>
          <w:numId w:val="22"/>
        </w:numPr>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Corsi di recupero extrascolastici e/o sportello metodologico.</w:t>
      </w:r>
    </w:p>
    <w:p w14:paraId="0A061BDA" w14:textId="77777777" w:rsidR="008162E1" w:rsidRDefault="00000000">
      <w:pPr>
        <w:jc w:val="both"/>
        <w:rPr>
          <w:rFonts w:ascii="Verdana" w:eastAsia="Verdana" w:hAnsi="Verdana" w:cs="Verdana"/>
          <w:color w:val="000000"/>
          <w:sz w:val="20"/>
          <w:szCs w:val="20"/>
        </w:rPr>
      </w:pPr>
      <w:r>
        <w:rPr>
          <w:rFonts w:ascii="Verdana" w:eastAsia="Verdana" w:hAnsi="Verdana" w:cs="Verdana"/>
          <w:sz w:val="20"/>
          <w:szCs w:val="20"/>
        </w:rPr>
        <w:t>L’introduzione nell’anno scolastico 2023-2024 del docente tutor e del docente orientatore, previsti dalle Linee guida per l’orientamento, allegate al Decreto Ministeriale n. 328 del 22/12/2022, ha costituito una nuova risorsa strategica per la scuola, al fine di contrastare la dispersione scolastica e garantire il successo formativo degli alunni. Nel 2018 il Consiglio europeo ha raccomandato agli Stati membri di sviluppare l’offerta di competenze chiave per tutti i giovani a un livello tale che li prepari alla vita adulta e costituisca la base per ulteriori occasioni di apprendimento nell’ambito della vita lavorativa.</w:t>
      </w:r>
      <w:r>
        <w:rPr>
          <w:rFonts w:ascii="Verdana" w:eastAsia="Verdana" w:hAnsi="Verdana" w:cs="Verdana"/>
          <w:color w:val="000000"/>
          <w:sz w:val="20"/>
          <w:szCs w:val="20"/>
        </w:rPr>
        <w:t xml:space="preserve"> </w:t>
      </w:r>
      <w:r>
        <w:rPr>
          <w:rFonts w:ascii="Verdana" w:eastAsia="Verdana" w:hAnsi="Verdana" w:cs="Verdana"/>
          <w:sz w:val="20"/>
          <w:szCs w:val="20"/>
        </w:rPr>
        <w:t>Nell’ambito di questo piano di investimento, il Ministero dell’Istruzione ha progettato la realizzazione di percorsi di 30 ore.</w:t>
      </w:r>
      <w:r>
        <w:rPr>
          <w:rFonts w:ascii="Verdana" w:eastAsia="Verdana" w:hAnsi="Verdana" w:cs="Verdana"/>
          <w:color w:val="000000"/>
          <w:sz w:val="20"/>
          <w:szCs w:val="20"/>
        </w:rPr>
        <w:t xml:space="preserve"> </w:t>
      </w:r>
      <w:r>
        <w:rPr>
          <w:rFonts w:ascii="Verdana" w:eastAsia="Verdana" w:hAnsi="Verdana" w:cs="Verdana"/>
          <w:sz w:val="20"/>
          <w:szCs w:val="20"/>
        </w:rPr>
        <w:t>Agli istituti scolastici sono state dunque assegnate delle risorse per la formazione di docenti tutor e docenti orientatori che hanno il compito di aiutare gli studenti ad acquisire le competenze trasversali - inclusa la capacità di riconoscere il proprio valore e le proprie potenzialità utili per compiere scelte consapevoli e informate per il proprio futuro formativo e/o professionale.</w:t>
      </w:r>
      <w:r>
        <w:rPr>
          <w:rFonts w:ascii="Verdana" w:eastAsia="Verdana" w:hAnsi="Verdana" w:cs="Verdana"/>
          <w:color w:val="000000"/>
          <w:sz w:val="20"/>
          <w:szCs w:val="20"/>
        </w:rPr>
        <w:t xml:space="preserve"> </w:t>
      </w:r>
      <w:r>
        <w:rPr>
          <w:rFonts w:ascii="Verdana" w:eastAsia="Verdana" w:hAnsi="Verdana" w:cs="Verdana"/>
          <w:sz w:val="20"/>
          <w:szCs w:val="20"/>
        </w:rPr>
        <w:t xml:space="preserve">Il Liceo “Ettore Majorana” ha nominato, per </w:t>
      </w:r>
      <w:proofErr w:type="spellStart"/>
      <w:r>
        <w:rPr>
          <w:rFonts w:ascii="Verdana" w:eastAsia="Verdana" w:hAnsi="Verdana" w:cs="Verdana"/>
          <w:sz w:val="20"/>
          <w:szCs w:val="20"/>
        </w:rPr>
        <w:t>l’a.s.</w:t>
      </w:r>
      <w:proofErr w:type="spellEnd"/>
      <w:r>
        <w:rPr>
          <w:rFonts w:ascii="Verdana" w:eastAsia="Verdana" w:hAnsi="Verdana" w:cs="Verdana"/>
          <w:sz w:val="20"/>
          <w:szCs w:val="20"/>
        </w:rPr>
        <w:t xml:space="preserve"> 2023/2024, 24 docenti tutor e un docente orientatore all’interno della seduta del Collegio Docenti del 23 Ottobre 2023 che hanno innanzitutto </w:t>
      </w:r>
      <w:r>
        <w:rPr>
          <w:rFonts w:ascii="Verdana" w:eastAsia="Verdana" w:hAnsi="Verdana" w:cs="Verdana"/>
          <w:sz w:val="20"/>
          <w:szCs w:val="20"/>
        </w:rPr>
        <w:lastRenderedPageBreak/>
        <w:t>delineato, a partire dai framework europei frutto delle Raccomandazioni UE, un quadro di competenze orientative da raggiungere nel corso del triennio relativamente:</w:t>
      </w:r>
    </w:p>
    <w:p w14:paraId="2767370A" w14:textId="77777777" w:rsidR="008162E1" w:rsidRDefault="00000000">
      <w:pPr>
        <w:widowControl w:val="0"/>
        <w:numPr>
          <w:ilvl w:val="0"/>
          <w:numId w:val="23"/>
        </w:numPr>
        <w:pBdr>
          <w:top w:val="nil"/>
          <w:left w:val="nil"/>
          <w:bottom w:val="nil"/>
          <w:right w:val="nil"/>
          <w:between w:val="nil"/>
        </w:pBdr>
        <w:shd w:val="clear" w:color="auto" w:fill="FFFFFF"/>
        <w:jc w:val="both"/>
        <w:rPr>
          <w:rFonts w:ascii="Verdana" w:eastAsia="Verdana" w:hAnsi="Verdana" w:cs="Verdana"/>
          <w:color w:val="000000"/>
          <w:sz w:val="20"/>
          <w:szCs w:val="20"/>
        </w:rPr>
      </w:pPr>
      <w:r>
        <w:rPr>
          <w:rFonts w:ascii="Verdana" w:eastAsia="Verdana" w:hAnsi="Verdana" w:cs="Verdana"/>
          <w:color w:val="000000"/>
          <w:sz w:val="20"/>
          <w:szCs w:val="20"/>
        </w:rPr>
        <w:t xml:space="preserve">all’area personale con le </w:t>
      </w:r>
      <w:r>
        <w:rPr>
          <w:rFonts w:ascii="Verdana" w:eastAsia="Verdana" w:hAnsi="Verdana" w:cs="Verdana"/>
          <w:b/>
          <w:color w:val="E36C09"/>
          <w:sz w:val="20"/>
          <w:szCs w:val="20"/>
        </w:rPr>
        <w:t xml:space="preserve">Social </w:t>
      </w:r>
      <w:proofErr w:type="spellStart"/>
      <w:r>
        <w:rPr>
          <w:rFonts w:ascii="Verdana" w:eastAsia="Verdana" w:hAnsi="Verdana" w:cs="Verdana"/>
          <w:b/>
          <w:color w:val="E36C09"/>
          <w:sz w:val="20"/>
          <w:szCs w:val="20"/>
        </w:rPr>
        <w:t>Emotional</w:t>
      </w:r>
      <w:proofErr w:type="spellEnd"/>
      <w:r>
        <w:rPr>
          <w:rFonts w:ascii="Verdana" w:eastAsia="Verdana" w:hAnsi="Verdana" w:cs="Verdana"/>
          <w:b/>
          <w:color w:val="E36C09"/>
          <w:sz w:val="20"/>
          <w:szCs w:val="20"/>
        </w:rPr>
        <w:t xml:space="preserve"> Learning (</w:t>
      </w:r>
      <w:proofErr w:type="spellStart"/>
      <w:r>
        <w:rPr>
          <w:rFonts w:ascii="Verdana" w:eastAsia="Verdana" w:hAnsi="Verdana" w:cs="Verdana"/>
          <w:b/>
          <w:color w:val="E36C09"/>
          <w:sz w:val="20"/>
          <w:szCs w:val="20"/>
        </w:rPr>
        <w:t>Sel</w:t>
      </w:r>
      <w:proofErr w:type="spellEnd"/>
      <w:r>
        <w:rPr>
          <w:rFonts w:ascii="Verdana" w:eastAsia="Verdana" w:hAnsi="Verdana" w:cs="Verdana"/>
          <w:b/>
          <w:color w:val="E36C09"/>
          <w:sz w:val="20"/>
          <w:szCs w:val="20"/>
        </w:rPr>
        <w:t>)</w:t>
      </w:r>
      <w:r>
        <w:rPr>
          <w:rFonts w:ascii="Verdana" w:eastAsia="Verdana" w:hAnsi="Verdana" w:cs="Verdana"/>
          <w:b/>
          <w:color w:val="000000"/>
          <w:sz w:val="20"/>
          <w:szCs w:val="20"/>
        </w:rPr>
        <w:t xml:space="preserve"> </w:t>
      </w:r>
      <w:r>
        <w:rPr>
          <w:rFonts w:ascii="Verdana" w:eastAsia="Verdana" w:hAnsi="Verdana" w:cs="Verdana"/>
          <w:color w:val="000000"/>
          <w:sz w:val="20"/>
          <w:szCs w:val="20"/>
        </w:rPr>
        <w:t>e le</w:t>
      </w:r>
      <w:r>
        <w:rPr>
          <w:rFonts w:ascii="Verdana" w:eastAsia="Verdana" w:hAnsi="Verdana" w:cs="Verdana"/>
          <w:b/>
          <w:color w:val="000000"/>
          <w:sz w:val="20"/>
          <w:szCs w:val="20"/>
        </w:rPr>
        <w:t xml:space="preserve"> </w:t>
      </w:r>
      <w:r>
        <w:rPr>
          <w:rFonts w:ascii="Verdana" w:eastAsia="Verdana" w:hAnsi="Verdana" w:cs="Verdana"/>
          <w:b/>
          <w:color w:val="E36C09"/>
          <w:sz w:val="20"/>
          <w:szCs w:val="20"/>
        </w:rPr>
        <w:t xml:space="preserve">Life </w:t>
      </w:r>
      <w:proofErr w:type="spellStart"/>
      <w:r>
        <w:rPr>
          <w:rFonts w:ascii="Verdana" w:eastAsia="Verdana" w:hAnsi="Verdana" w:cs="Verdana"/>
          <w:b/>
          <w:color w:val="E36C09"/>
          <w:sz w:val="20"/>
          <w:szCs w:val="20"/>
        </w:rPr>
        <w:t>Comp</w:t>
      </w:r>
      <w:proofErr w:type="spellEnd"/>
      <w:r>
        <w:rPr>
          <w:rFonts w:ascii="Verdana" w:eastAsia="Verdana" w:hAnsi="Verdana" w:cs="Verdana"/>
          <w:color w:val="E36C09"/>
          <w:sz w:val="20"/>
          <w:szCs w:val="20"/>
        </w:rPr>
        <w:t xml:space="preserve"> </w:t>
      </w:r>
    </w:p>
    <w:p w14:paraId="3DB740FE" w14:textId="77777777" w:rsidR="008162E1" w:rsidRDefault="00000000">
      <w:pPr>
        <w:widowControl w:val="0"/>
        <w:numPr>
          <w:ilvl w:val="0"/>
          <w:numId w:val="23"/>
        </w:numPr>
        <w:pBdr>
          <w:top w:val="nil"/>
          <w:left w:val="nil"/>
          <w:bottom w:val="nil"/>
          <w:right w:val="nil"/>
          <w:between w:val="nil"/>
        </w:pBdr>
        <w:shd w:val="clear" w:color="auto" w:fill="FFFFFF"/>
        <w:jc w:val="both"/>
        <w:rPr>
          <w:rFonts w:ascii="Verdana" w:eastAsia="Verdana" w:hAnsi="Verdana" w:cs="Verdana"/>
          <w:color w:val="000000"/>
          <w:sz w:val="20"/>
          <w:szCs w:val="20"/>
        </w:rPr>
      </w:pPr>
      <w:r>
        <w:rPr>
          <w:rFonts w:ascii="Verdana" w:eastAsia="Verdana" w:hAnsi="Verdana" w:cs="Verdana"/>
          <w:color w:val="000000"/>
          <w:sz w:val="20"/>
          <w:szCs w:val="20"/>
        </w:rPr>
        <w:t xml:space="preserve">all’area della sostenibilità ambientale riconosciuta anche negli obiettivi dell’Agenda 2030 con le </w:t>
      </w:r>
      <w:r>
        <w:rPr>
          <w:rFonts w:ascii="Verdana" w:eastAsia="Verdana" w:hAnsi="Verdana" w:cs="Verdana"/>
          <w:b/>
          <w:color w:val="76923C"/>
          <w:sz w:val="20"/>
          <w:szCs w:val="20"/>
        </w:rPr>
        <w:t xml:space="preserve">Green </w:t>
      </w:r>
      <w:proofErr w:type="spellStart"/>
      <w:r>
        <w:rPr>
          <w:rFonts w:ascii="Verdana" w:eastAsia="Verdana" w:hAnsi="Verdana" w:cs="Verdana"/>
          <w:b/>
          <w:color w:val="76923C"/>
          <w:sz w:val="20"/>
          <w:szCs w:val="20"/>
        </w:rPr>
        <w:t>Comp</w:t>
      </w:r>
      <w:proofErr w:type="spellEnd"/>
    </w:p>
    <w:p w14:paraId="3A451941" w14:textId="77777777" w:rsidR="008162E1" w:rsidRDefault="00000000">
      <w:pPr>
        <w:widowControl w:val="0"/>
        <w:numPr>
          <w:ilvl w:val="0"/>
          <w:numId w:val="23"/>
        </w:numPr>
        <w:pBdr>
          <w:top w:val="nil"/>
          <w:left w:val="nil"/>
          <w:bottom w:val="nil"/>
          <w:right w:val="nil"/>
          <w:between w:val="nil"/>
        </w:pBdr>
        <w:shd w:val="clear" w:color="auto" w:fill="FFFFFF"/>
        <w:jc w:val="both"/>
        <w:rPr>
          <w:rFonts w:ascii="Verdana" w:eastAsia="Verdana" w:hAnsi="Verdana" w:cs="Verdana"/>
          <w:color w:val="000000"/>
          <w:sz w:val="20"/>
          <w:szCs w:val="20"/>
        </w:rPr>
      </w:pPr>
      <w:r>
        <w:rPr>
          <w:rFonts w:ascii="Verdana" w:eastAsia="Verdana" w:hAnsi="Verdana" w:cs="Verdana"/>
          <w:color w:val="000000"/>
          <w:sz w:val="20"/>
          <w:szCs w:val="20"/>
        </w:rPr>
        <w:t xml:space="preserve">all’area delle </w:t>
      </w:r>
      <w:proofErr w:type="spellStart"/>
      <w:r>
        <w:rPr>
          <w:rFonts w:ascii="Verdana" w:eastAsia="Verdana" w:hAnsi="Verdana" w:cs="Verdana"/>
          <w:b/>
          <w:color w:val="548DD4"/>
          <w:sz w:val="20"/>
          <w:szCs w:val="20"/>
        </w:rPr>
        <w:t>Entre</w:t>
      </w:r>
      <w:proofErr w:type="spellEnd"/>
      <w:r>
        <w:rPr>
          <w:rFonts w:ascii="Verdana" w:eastAsia="Verdana" w:hAnsi="Verdana" w:cs="Verdana"/>
          <w:b/>
          <w:color w:val="548DD4"/>
          <w:sz w:val="20"/>
          <w:szCs w:val="20"/>
        </w:rPr>
        <w:t xml:space="preserve"> </w:t>
      </w:r>
      <w:proofErr w:type="spellStart"/>
      <w:r>
        <w:rPr>
          <w:rFonts w:ascii="Verdana" w:eastAsia="Verdana" w:hAnsi="Verdana" w:cs="Verdana"/>
          <w:b/>
          <w:color w:val="548DD4"/>
          <w:sz w:val="20"/>
          <w:szCs w:val="20"/>
        </w:rPr>
        <w:t>Comp</w:t>
      </w:r>
      <w:proofErr w:type="spellEnd"/>
      <w:r>
        <w:rPr>
          <w:rFonts w:ascii="Verdana" w:eastAsia="Verdana" w:hAnsi="Verdana" w:cs="Verdana"/>
          <w:b/>
          <w:color w:val="000000"/>
          <w:sz w:val="20"/>
          <w:szCs w:val="20"/>
        </w:rPr>
        <w:t xml:space="preserve"> </w:t>
      </w:r>
      <w:r>
        <w:rPr>
          <w:rFonts w:ascii="Verdana" w:eastAsia="Verdana" w:hAnsi="Verdana" w:cs="Verdana"/>
          <w:color w:val="000000"/>
          <w:sz w:val="20"/>
          <w:szCs w:val="20"/>
        </w:rPr>
        <w:t>per lo sviluppo delle competenze di progettazione, del riconoscimento delle risorse e dell’attuazione delle proprie idee</w:t>
      </w:r>
    </w:p>
    <w:p w14:paraId="07E6A94F" w14:textId="77777777" w:rsidR="008162E1" w:rsidRDefault="00000000">
      <w:pPr>
        <w:shd w:val="clear" w:color="auto" w:fill="FFFFFF"/>
        <w:jc w:val="both"/>
        <w:rPr>
          <w:rFonts w:ascii="Verdana" w:eastAsia="Verdana" w:hAnsi="Verdana" w:cs="Verdana"/>
          <w:sz w:val="20"/>
          <w:szCs w:val="20"/>
        </w:rPr>
      </w:pPr>
      <w:r>
        <w:rPr>
          <w:rFonts w:ascii="Verdana" w:eastAsia="Verdana" w:hAnsi="Verdana" w:cs="Verdana"/>
          <w:sz w:val="20"/>
          <w:szCs w:val="20"/>
        </w:rPr>
        <w:t>Sono stati dunque progettati, per il triennio i moduli di orientamento di almeno 30 ore curricolari previsti dalle Linee Guida del DM 328/2022, pensati con l’obiettivo di:</w:t>
      </w:r>
    </w:p>
    <w:p w14:paraId="1272AD7B" w14:textId="4E61D7DB" w:rsidR="00971E63" w:rsidRPr="00971E63" w:rsidRDefault="00971E63" w:rsidP="00971E63">
      <w:pPr>
        <w:pStyle w:val="ListParagraph"/>
        <w:numPr>
          <w:ilvl w:val="0"/>
          <w:numId w:val="27"/>
        </w:numPr>
        <w:shd w:val="clear" w:color="auto" w:fill="FFFFFF"/>
        <w:jc w:val="both"/>
        <w:rPr>
          <w:rFonts w:ascii="Verdana" w:eastAsia="Verdana" w:hAnsi="Verdana" w:cs="Verdana"/>
          <w:sz w:val="20"/>
          <w:szCs w:val="20"/>
        </w:rPr>
      </w:pPr>
      <w:r w:rsidRPr="00971E63">
        <w:rPr>
          <w:rFonts w:ascii="Verdana" w:eastAsia="Verdana" w:hAnsi="Verdana" w:cs="Verdana"/>
          <w:sz w:val="20"/>
          <w:szCs w:val="20"/>
        </w:rPr>
        <w:t xml:space="preserve">diminuire la distanza tra scuola e </w:t>
      </w:r>
      <w:proofErr w:type="spellStart"/>
      <w:r w:rsidRPr="00971E63">
        <w:rPr>
          <w:rFonts w:ascii="Verdana" w:eastAsia="Verdana" w:hAnsi="Verdana" w:cs="Verdana"/>
          <w:sz w:val="20"/>
          <w:szCs w:val="20"/>
        </w:rPr>
        <w:t>realta</w:t>
      </w:r>
      <w:proofErr w:type="spellEnd"/>
      <w:r w:rsidRPr="00971E63">
        <w:rPr>
          <w:rFonts w:ascii="Verdana" w:eastAsia="Verdana" w:hAnsi="Verdana" w:cs="Verdana"/>
          <w:sz w:val="20"/>
          <w:szCs w:val="20"/>
        </w:rPr>
        <w:t xml:space="preserve">̀ socio-economiche, il mismatch tra formazione e lavoro contrastando il fenomeno dei Neet (Not in </w:t>
      </w:r>
      <w:proofErr w:type="spellStart"/>
      <w:r w:rsidRPr="00971E63">
        <w:rPr>
          <w:rFonts w:ascii="Verdana" w:eastAsia="Verdana" w:hAnsi="Verdana" w:cs="Verdana"/>
          <w:sz w:val="20"/>
          <w:szCs w:val="20"/>
        </w:rPr>
        <w:t>Education</w:t>
      </w:r>
      <w:proofErr w:type="spellEnd"/>
      <w:r w:rsidRPr="00971E63">
        <w:rPr>
          <w:rFonts w:ascii="Verdana" w:eastAsia="Verdana" w:hAnsi="Verdana" w:cs="Verdana"/>
          <w:sz w:val="20"/>
          <w:szCs w:val="20"/>
        </w:rPr>
        <w:t xml:space="preserve">, </w:t>
      </w:r>
      <w:proofErr w:type="spellStart"/>
      <w:r w:rsidRPr="00971E63">
        <w:rPr>
          <w:rFonts w:ascii="Verdana" w:eastAsia="Verdana" w:hAnsi="Verdana" w:cs="Verdana"/>
          <w:sz w:val="20"/>
          <w:szCs w:val="20"/>
        </w:rPr>
        <w:t>Employment</w:t>
      </w:r>
      <w:proofErr w:type="spellEnd"/>
      <w:r w:rsidRPr="00971E63">
        <w:rPr>
          <w:rFonts w:ascii="Verdana" w:eastAsia="Verdana" w:hAnsi="Verdana" w:cs="Verdana"/>
          <w:sz w:val="20"/>
          <w:szCs w:val="20"/>
        </w:rPr>
        <w:t xml:space="preserve"> or Training – Popolazione di </w:t>
      </w:r>
      <w:proofErr w:type="spellStart"/>
      <w:r w:rsidRPr="00971E63">
        <w:rPr>
          <w:rFonts w:ascii="Verdana" w:eastAsia="Verdana" w:hAnsi="Verdana" w:cs="Verdana"/>
          <w:sz w:val="20"/>
          <w:szCs w:val="20"/>
        </w:rPr>
        <w:t>eta</w:t>
      </w:r>
      <w:proofErr w:type="spellEnd"/>
      <w:r w:rsidRPr="00971E63">
        <w:rPr>
          <w:rFonts w:ascii="Verdana" w:eastAsia="Verdana" w:hAnsi="Verdana" w:cs="Verdana"/>
          <w:sz w:val="20"/>
          <w:szCs w:val="20"/>
        </w:rPr>
        <w:t>̀ compresa tra i 15 e i 29 anni che non è né occupata né inserita in un percorso di istruzione o di formazione);</w:t>
      </w:r>
    </w:p>
    <w:p w14:paraId="66514F7E" w14:textId="58637282" w:rsidR="00971E63" w:rsidRPr="00971E63" w:rsidRDefault="00971E63" w:rsidP="00971E63">
      <w:pPr>
        <w:pStyle w:val="ListParagraph"/>
        <w:numPr>
          <w:ilvl w:val="0"/>
          <w:numId w:val="27"/>
        </w:numPr>
        <w:shd w:val="clear" w:color="auto" w:fill="FFFFFF"/>
        <w:jc w:val="both"/>
        <w:rPr>
          <w:rFonts w:ascii="Verdana" w:eastAsia="Verdana" w:hAnsi="Verdana" w:cs="Verdana"/>
          <w:sz w:val="20"/>
          <w:szCs w:val="20"/>
        </w:rPr>
      </w:pPr>
      <w:r w:rsidRPr="00971E63">
        <w:rPr>
          <w:rFonts w:ascii="Verdana" w:eastAsia="Verdana" w:hAnsi="Verdana" w:cs="Verdana"/>
          <w:sz w:val="20"/>
          <w:szCs w:val="20"/>
        </w:rPr>
        <w:t>rafforzare l’apprendimento e la formazione permanente lungo tutto l’arco della vita</w:t>
      </w:r>
    </w:p>
    <w:p w14:paraId="75266FE6" w14:textId="07F5D893" w:rsidR="008162E1" w:rsidRPr="00971E63" w:rsidRDefault="00971E63" w:rsidP="00971E63">
      <w:pPr>
        <w:pStyle w:val="ListParagraph"/>
        <w:numPr>
          <w:ilvl w:val="0"/>
          <w:numId w:val="27"/>
        </w:numPr>
        <w:shd w:val="clear" w:color="auto" w:fill="FFFFFF"/>
        <w:jc w:val="both"/>
        <w:rPr>
          <w:rFonts w:ascii="Verdana" w:eastAsia="Verdana" w:hAnsi="Verdana" w:cs="Verdana"/>
          <w:sz w:val="20"/>
          <w:szCs w:val="20"/>
        </w:rPr>
      </w:pPr>
      <w:r w:rsidRPr="00971E63">
        <w:rPr>
          <w:rFonts w:ascii="Verdana" w:eastAsia="Verdana" w:hAnsi="Verdana" w:cs="Verdana"/>
          <w:sz w:val="20"/>
          <w:szCs w:val="20"/>
        </w:rPr>
        <w:t>potenziare e investire sulla formazione tecnica e professionale, costituendola come filiera integrata, modulare, graduale e continua fino alla formazione terziaria (nel caso italiano gli ITS Academy), e aumentare la percentuale di titoli corrispondenti al livello 5, ma soprattutto al livello 6 del Quadro Europeo delle Qualifiche con una più̀ stretta integrazione fra l’istruzione superiore, l’università̀ e le imprese.</w:t>
      </w:r>
    </w:p>
    <w:p w14:paraId="216DAF96" w14:textId="77777777" w:rsidR="00971E63" w:rsidRPr="00971E63" w:rsidRDefault="00971E63" w:rsidP="00971E63">
      <w:pPr>
        <w:shd w:val="clear" w:color="auto" w:fill="FFFFFF"/>
        <w:jc w:val="both"/>
        <w:rPr>
          <w:rFonts w:ascii="Verdana" w:eastAsia="Verdana" w:hAnsi="Verdana" w:cs="Verdana"/>
          <w:sz w:val="20"/>
          <w:szCs w:val="20"/>
        </w:rPr>
      </w:pPr>
    </w:p>
    <w:p w14:paraId="5E9FD253"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7. Valutazione degli apprendimenti e griglie</w:t>
      </w:r>
    </w:p>
    <w:p w14:paraId="34549916" w14:textId="77777777" w:rsidR="008162E1" w:rsidRDefault="008162E1">
      <w:pPr>
        <w:jc w:val="both"/>
        <w:rPr>
          <w:rFonts w:ascii="Verdana" w:eastAsia="Verdana" w:hAnsi="Verdana" w:cs="Verdana"/>
          <w:b/>
          <w:color w:val="222222"/>
          <w:sz w:val="20"/>
          <w:szCs w:val="20"/>
        </w:rPr>
      </w:pPr>
    </w:p>
    <w:p w14:paraId="2C81C027" w14:textId="77777777" w:rsidR="008162E1" w:rsidRDefault="00000000">
      <w:pPr>
        <w:jc w:val="both"/>
        <w:rPr>
          <w:rFonts w:ascii="Verdana" w:eastAsia="Verdana" w:hAnsi="Verdana" w:cs="Verdana"/>
          <w:b/>
          <w:sz w:val="20"/>
          <w:szCs w:val="20"/>
        </w:rPr>
      </w:pPr>
      <w:r>
        <w:rPr>
          <w:rFonts w:ascii="Verdana" w:eastAsia="Verdana" w:hAnsi="Verdana" w:cs="Verdana"/>
          <w:b/>
          <w:color w:val="222222"/>
          <w:sz w:val="20"/>
          <w:szCs w:val="20"/>
        </w:rPr>
        <w:t>Criteri di valutazione e griglie</w:t>
      </w:r>
    </w:p>
    <w:p w14:paraId="08B565DF"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La valutazione ha previsto l’attuazione di tre fasi:</w:t>
      </w:r>
    </w:p>
    <w:p w14:paraId="3211DD5A" w14:textId="77777777" w:rsidR="008162E1" w:rsidRDefault="00000000">
      <w:pPr>
        <w:numPr>
          <w:ilvl w:val="0"/>
          <w:numId w:val="7"/>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iniziale o diagnostica, in cui il docente verifica quali siano i livelli di partenza degli alunni attraverso test d’ingresso;</w:t>
      </w:r>
    </w:p>
    <w:p w14:paraId="72658827" w14:textId="77777777" w:rsidR="008162E1" w:rsidRDefault="00000000">
      <w:pPr>
        <w:numPr>
          <w:ilvl w:val="0"/>
          <w:numId w:val="7"/>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sz w:val="20"/>
          <w:szCs w:val="20"/>
        </w:rPr>
        <w:t xml:space="preserve">in </w:t>
      </w:r>
      <w:r>
        <w:rPr>
          <w:rFonts w:ascii="Verdana" w:eastAsia="Verdana" w:hAnsi="Verdana" w:cs="Verdana"/>
          <w:color w:val="000000"/>
          <w:sz w:val="20"/>
          <w:szCs w:val="20"/>
        </w:rPr>
        <w:t>itinere, formativa, che ha come scopo principale di contribuire alla crescita, umana e intellettuale, dell’allievo attraverso prove centrate sulle conoscenze e competenze essenziali per il raggiungimento di un determinato profilo in uscita;</w:t>
      </w:r>
    </w:p>
    <w:p w14:paraId="3C2544CB" w14:textId="77777777" w:rsidR="008162E1" w:rsidRDefault="00000000">
      <w:pPr>
        <w:numPr>
          <w:ilvl w:val="0"/>
          <w:numId w:val="7"/>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sommativa, intesa come verifica del raggiungimento da parte degli allievi, ma anche dei docenti, di quegli obiettivi che sono stati posti all’inizio della programmazione annuale. </w:t>
      </w:r>
    </w:p>
    <w:p w14:paraId="7CCCE68D"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La valutazione ha tenuto conto di:</w:t>
      </w:r>
    </w:p>
    <w:p w14:paraId="5BB5A203" w14:textId="77777777" w:rsidR="008162E1" w:rsidRDefault="00000000">
      <w:pPr>
        <w:numPr>
          <w:ilvl w:val="0"/>
          <w:numId w:val="8"/>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fattori metacognitivi quali disponibilità, interesse, partecipazione;</w:t>
      </w:r>
    </w:p>
    <w:p w14:paraId="6215316B" w14:textId="77777777" w:rsidR="008162E1" w:rsidRDefault="00000000">
      <w:pPr>
        <w:numPr>
          <w:ilvl w:val="0"/>
          <w:numId w:val="8"/>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accettazione delle regole;</w:t>
      </w:r>
    </w:p>
    <w:p w14:paraId="6215B807" w14:textId="77777777" w:rsidR="008162E1" w:rsidRDefault="00000000">
      <w:pPr>
        <w:numPr>
          <w:ilvl w:val="0"/>
          <w:numId w:val="8"/>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metodo di studio;</w:t>
      </w:r>
    </w:p>
    <w:p w14:paraId="7641BC6E" w14:textId="77777777" w:rsidR="008162E1" w:rsidRDefault="00000000">
      <w:pPr>
        <w:numPr>
          <w:ilvl w:val="0"/>
          <w:numId w:val="8"/>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assiduità ed impegno.</w:t>
      </w:r>
    </w:p>
    <w:p w14:paraId="52E6CAA3" w14:textId="77777777" w:rsidR="00515504" w:rsidRDefault="00515504">
      <w:pPr>
        <w:jc w:val="both"/>
        <w:rPr>
          <w:rFonts w:ascii="Verdana" w:eastAsia="Verdana" w:hAnsi="Verdana" w:cs="Verdana"/>
          <w:sz w:val="20"/>
          <w:szCs w:val="20"/>
        </w:rPr>
      </w:pPr>
    </w:p>
    <w:p w14:paraId="7AF8A0A9"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Le griglie di valutazione proposte dall’Istituto per la valutazione delle prove scritte e del colloquio orale sono presenti sul sito istituzionale.</w:t>
      </w:r>
    </w:p>
    <w:p w14:paraId="2F385E3E" w14:textId="77777777" w:rsidR="008162E1" w:rsidRDefault="00000000">
      <w:pPr>
        <w:numPr>
          <w:ilvl w:val="0"/>
          <w:numId w:val="11"/>
        </w:numPr>
        <w:jc w:val="both"/>
        <w:rPr>
          <w:rFonts w:ascii="Verdana" w:eastAsia="Verdana" w:hAnsi="Verdana" w:cs="Verdana"/>
          <w:sz w:val="20"/>
          <w:szCs w:val="20"/>
        </w:rPr>
      </w:pPr>
      <w:r>
        <w:rPr>
          <w:rFonts w:ascii="Verdana" w:eastAsia="Verdana" w:hAnsi="Verdana" w:cs="Verdana"/>
          <w:b/>
          <w:sz w:val="20"/>
          <w:szCs w:val="20"/>
        </w:rPr>
        <w:t>Sito istituzionale:</w:t>
      </w:r>
      <w:r>
        <w:rPr>
          <w:rFonts w:ascii="Verdana" w:eastAsia="Verdana" w:hAnsi="Verdana" w:cs="Verdana"/>
          <w:sz w:val="20"/>
          <w:szCs w:val="20"/>
        </w:rPr>
        <w:t xml:space="preserve"> </w:t>
      </w:r>
      <w:hyperlink r:id="rId16">
        <w:r>
          <w:rPr>
            <w:rFonts w:ascii="Verdana" w:eastAsia="Verdana" w:hAnsi="Verdana" w:cs="Verdana"/>
            <w:color w:val="0000FF"/>
            <w:sz w:val="20"/>
            <w:szCs w:val="20"/>
            <w:u w:val="single"/>
          </w:rPr>
          <w:t>https://www.liceomajoranalatina.edu.it/</w:t>
        </w:r>
      </w:hyperlink>
    </w:p>
    <w:p w14:paraId="20844B1D" w14:textId="77777777" w:rsidR="008162E1" w:rsidRDefault="00000000">
      <w:pPr>
        <w:numPr>
          <w:ilvl w:val="0"/>
          <w:numId w:val="11"/>
        </w:numPr>
        <w:jc w:val="both"/>
        <w:rPr>
          <w:rFonts w:ascii="Verdana" w:eastAsia="Verdana" w:hAnsi="Verdana" w:cs="Verdana"/>
          <w:sz w:val="20"/>
          <w:szCs w:val="20"/>
        </w:rPr>
      </w:pPr>
      <w:r>
        <w:rPr>
          <w:rFonts w:ascii="Verdana" w:eastAsia="Verdana" w:hAnsi="Verdana" w:cs="Verdana"/>
          <w:b/>
          <w:sz w:val="20"/>
          <w:szCs w:val="20"/>
        </w:rPr>
        <w:t>Percorso:</w:t>
      </w:r>
      <w:r>
        <w:rPr>
          <w:rFonts w:ascii="Verdana" w:eastAsia="Verdana" w:hAnsi="Verdana" w:cs="Verdana"/>
          <w:sz w:val="20"/>
          <w:szCs w:val="20"/>
        </w:rPr>
        <w:t xml:space="preserve"> Dalla home page del sito istituzionale selezionare la voce “Didattica” e successivamente “Griglie di valutazione”</w:t>
      </w:r>
    </w:p>
    <w:p w14:paraId="0E42622B" w14:textId="77777777" w:rsidR="008162E1" w:rsidRDefault="00000000">
      <w:pPr>
        <w:numPr>
          <w:ilvl w:val="0"/>
          <w:numId w:val="11"/>
        </w:numPr>
        <w:jc w:val="both"/>
        <w:rPr>
          <w:rFonts w:ascii="Verdana" w:eastAsia="Verdana" w:hAnsi="Verdana" w:cs="Verdana"/>
          <w:sz w:val="20"/>
          <w:szCs w:val="20"/>
        </w:rPr>
      </w:pPr>
      <w:r>
        <w:rPr>
          <w:rFonts w:ascii="Verdana" w:eastAsia="Verdana" w:hAnsi="Verdana" w:cs="Verdana"/>
          <w:b/>
          <w:sz w:val="20"/>
          <w:szCs w:val="20"/>
        </w:rPr>
        <w:t>Link:</w:t>
      </w:r>
      <w:r>
        <w:rPr>
          <w:rFonts w:ascii="Verdana" w:eastAsia="Verdana" w:hAnsi="Verdana" w:cs="Verdana"/>
          <w:sz w:val="20"/>
          <w:szCs w:val="20"/>
        </w:rPr>
        <w:t xml:space="preserve"> </w:t>
      </w:r>
      <w:hyperlink r:id="rId17">
        <w:r>
          <w:rPr>
            <w:rFonts w:ascii="Verdana" w:eastAsia="Verdana" w:hAnsi="Verdana" w:cs="Verdana"/>
            <w:color w:val="0000FF"/>
            <w:sz w:val="20"/>
            <w:szCs w:val="20"/>
            <w:u w:val="single"/>
          </w:rPr>
          <w:t>https://www.liceomajoranalatina.edu.it/griglie-di-valutazione/</w:t>
        </w:r>
      </w:hyperlink>
    </w:p>
    <w:p w14:paraId="23BCBBCD" w14:textId="77777777" w:rsidR="008162E1" w:rsidRDefault="008162E1">
      <w:pPr>
        <w:pBdr>
          <w:top w:val="nil"/>
          <w:left w:val="nil"/>
          <w:bottom w:val="nil"/>
          <w:right w:val="nil"/>
          <w:between w:val="nil"/>
        </w:pBdr>
        <w:jc w:val="both"/>
        <w:rPr>
          <w:rFonts w:ascii="Verdana" w:eastAsia="Verdana" w:hAnsi="Verdana" w:cs="Verdana"/>
          <w:sz w:val="20"/>
          <w:szCs w:val="20"/>
        </w:rPr>
      </w:pPr>
    </w:p>
    <w:p w14:paraId="1A7D7972" w14:textId="77777777" w:rsidR="008162E1" w:rsidRDefault="008162E1">
      <w:pPr>
        <w:jc w:val="both"/>
        <w:rPr>
          <w:rFonts w:ascii="Verdana" w:eastAsia="Verdana" w:hAnsi="Verdana" w:cs="Verdana"/>
          <w:b/>
          <w:sz w:val="20"/>
          <w:szCs w:val="20"/>
        </w:rPr>
      </w:pPr>
    </w:p>
    <w:p w14:paraId="5AA8D950"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Criteri attribuzione crediti</w:t>
      </w:r>
    </w:p>
    <w:p w14:paraId="1AA5B62B" w14:textId="77777777" w:rsidR="008162E1" w:rsidRDefault="008162E1">
      <w:pPr>
        <w:jc w:val="both"/>
        <w:rPr>
          <w:rFonts w:ascii="Verdana" w:eastAsia="Verdana" w:hAnsi="Verdana" w:cs="Verdana"/>
          <w:b/>
          <w:sz w:val="20"/>
          <w:szCs w:val="20"/>
        </w:rPr>
      </w:pPr>
    </w:p>
    <w:p w14:paraId="624A5CDF" w14:textId="77777777" w:rsidR="008162E1" w:rsidRDefault="00000000">
      <w:pPr>
        <w:jc w:val="both"/>
        <w:rPr>
          <w:rFonts w:ascii="Verdana" w:eastAsia="Verdana" w:hAnsi="Verdana" w:cs="Verdana"/>
          <w:b/>
          <w:i/>
          <w:sz w:val="20"/>
          <w:szCs w:val="20"/>
        </w:rPr>
      </w:pPr>
      <w:r>
        <w:rPr>
          <w:rFonts w:ascii="Verdana" w:eastAsia="Verdana" w:hAnsi="Verdana" w:cs="Verdana"/>
          <w:b/>
          <w:i/>
          <w:sz w:val="20"/>
          <w:szCs w:val="20"/>
        </w:rPr>
        <w:t>Attribuzione del credito scolastico</w:t>
      </w:r>
    </w:p>
    <w:p w14:paraId="59D9BB44"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Il “credito scolastico”, attribuito dal Consiglio di classe nell’ambito delle bande di oscillazione indicate nella tabella ministeriale, è stato espresso in numero intero e ha tenuto in considerazione:</w:t>
      </w:r>
    </w:p>
    <w:p w14:paraId="10F1FAE5" w14:textId="77777777" w:rsidR="008162E1" w:rsidRDefault="00000000">
      <w:pPr>
        <w:numPr>
          <w:ilvl w:val="1"/>
          <w:numId w:val="1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la media dei voti;</w:t>
      </w:r>
    </w:p>
    <w:p w14:paraId="2E32D8D7" w14:textId="77777777" w:rsidR="00515504" w:rsidRDefault="00515504">
      <w:pPr>
        <w:numPr>
          <w:ilvl w:val="1"/>
          <w:numId w:val="1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l’assiduità della frequenza scolastica;</w:t>
      </w:r>
    </w:p>
    <w:p w14:paraId="6FB58C0A" w14:textId="77777777" w:rsidR="008162E1" w:rsidRDefault="00000000">
      <w:pPr>
        <w:numPr>
          <w:ilvl w:val="1"/>
          <w:numId w:val="1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l’interesse e l’impegno nella partecipazione al dialogo educativo;</w:t>
      </w:r>
    </w:p>
    <w:p w14:paraId="22CA56F8" w14:textId="77777777" w:rsidR="008162E1" w:rsidRPr="00515504" w:rsidRDefault="00000000">
      <w:pPr>
        <w:numPr>
          <w:ilvl w:val="1"/>
          <w:numId w:val="1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 xml:space="preserve">l’insegnamento della religione cattolica o della materia alternativa </w:t>
      </w:r>
      <w:r>
        <w:rPr>
          <w:rFonts w:ascii="Verdana" w:eastAsia="Verdana" w:hAnsi="Verdana" w:cs="Verdana"/>
          <w:sz w:val="20"/>
          <w:szCs w:val="20"/>
        </w:rPr>
        <w:t>all'IRC;</w:t>
      </w:r>
    </w:p>
    <w:p w14:paraId="47771AD2" w14:textId="77777777" w:rsidR="00515504" w:rsidRDefault="00515504">
      <w:pPr>
        <w:numPr>
          <w:ilvl w:val="1"/>
          <w:numId w:val="1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sz w:val="20"/>
          <w:szCs w:val="20"/>
        </w:rPr>
        <w:t>le attività complementari e/o integrative (minimo 20 ore);</w:t>
      </w:r>
    </w:p>
    <w:p w14:paraId="3F4CC301" w14:textId="77777777" w:rsidR="008162E1" w:rsidRDefault="00000000">
      <w:pPr>
        <w:numPr>
          <w:ilvl w:val="1"/>
          <w:numId w:val="14"/>
        </w:numPr>
        <w:pBdr>
          <w:top w:val="nil"/>
          <w:left w:val="nil"/>
          <w:bottom w:val="nil"/>
          <w:right w:val="nil"/>
          <w:between w:val="nil"/>
        </w:pBdr>
        <w:jc w:val="both"/>
        <w:rPr>
          <w:rFonts w:ascii="Verdana" w:eastAsia="Verdana" w:hAnsi="Verdana" w:cs="Verdana"/>
          <w:sz w:val="20"/>
          <w:szCs w:val="20"/>
        </w:rPr>
      </w:pPr>
      <w:r>
        <w:rPr>
          <w:rFonts w:ascii="Verdana" w:eastAsia="Verdana" w:hAnsi="Verdana" w:cs="Verdana"/>
          <w:sz w:val="20"/>
          <w:szCs w:val="20"/>
        </w:rPr>
        <w:t>crediti formativi.</w:t>
      </w:r>
    </w:p>
    <w:p w14:paraId="7EE1D999" w14:textId="77777777" w:rsidR="008162E1" w:rsidRDefault="008162E1">
      <w:pPr>
        <w:jc w:val="both"/>
        <w:rPr>
          <w:rFonts w:ascii="Verdana" w:eastAsia="Verdana" w:hAnsi="Verdana" w:cs="Verdana"/>
          <w:sz w:val="20"/>
          <w:szCs w:val="20"/>
        </w:rPr>
      </w:pPr>
    </w:p>
    <w:p w14:paraId="3965B36D" w14:textId="77777777" w:rsidR="008162E1" w:rsidRDefault="00000000">
      <w:pPr>
        <w:jc w:val="both"/>
        <w:rPr>
          <w:rFonts w:ascii="Verdana" w:eastAsia="Verdana" w:hAnsi="Verdana" w:cs="Verdana"/>
          <w:b/>
          <w:i/>
          <w:sz w:val="20"/>
          <w:szCs w:val="20"/>
        </w:rPr>
      </w:pPr>
      <w:r>
        <w:rPr>
          <w:rFonts w:ascii="Verdana" w:eastAsia="Verdana" w:hAnsi="Verdana" w:cs="Verdana"/>
          <w:b/>
          <w:i/>
          <w:sz w:val="20"/>
          <w:szCs w:val="20"/>
        </w:rPr>
        <w:lastRenderedPageBreak/>
        <w:t>Attribuzione del credito formativo</w:t>
      </w:r>
    </w:p>
    <w:p w14:paraId="0DA12535" w14:textId="77777777" w:rsidR="00515504" w:rsidRDefault="00515504">
      <w:pPr>
        <w:jc w:val="both"/>
        <w:rPr>
          <w:rFonts w:ascii="Verdana" w:eastAsia="Arial" w:hAnsi="Verdana" w:cs="Arial"/>
          <w:sz w:val="20"/>
          <w:szCs w:val="20"/>
        </w:rPr>
      </w:pPr>
      <w:r w:rsidRPr="00515504">
        <w:rPr>
          <w:rFonts w:ascii="Verdana" w:eastAsia="Arial" w:hAnsi="Verdana" w:cs="Arial"/>
          <w:sz w:val="20"/>
          <w:szCs w:val="20"/>
        </w:rPr>
        <w:t>Il “credito formativo” è stato attribuito per attività documentate e certificate da Enti/Associazioni pubbliche o private diverse dalla scuola di appartenenza, in ambiti e settori della società̀ civile legati alla formazione della persona e alla crescita umana, civile e culturale. Il Consiglio di classe ha proceduto alla valutazione dei crediti formativi sulla base dei criteri individuati dal Collegio dei docenti. Tale credito è stato attribuito anche per le certificazioni rilasciate in anni scolastici precedenti, purché́ il livello sia risultato superiore alle competenze minime richieste alla fine del biennio. Ai fini del credito formativo sono state considerate valide le sotto indicate attività:</w:t>
      </w:r>
    </w:p>
    <w:p w14:paraId="7A1D161A" w14:textId="77777777" w:rsidR="00515504" w:rsidRPr="00515504" w:rsidRDefault="00515504" w:rsidP="00515504">
      <w:pPr>
        <w:pStyle w:val="ListParagraph"/>
        <w:numPr>
          <w:ilvl w:val="0"/>
          <w:numId w:val="24"/>
        </w:numPr>
        <w:jc w:val="both"/>
        <w:rPr>
          <w:rFonts w:ascii="Verdana" w:eastAsia="Verdana" w:hAnsi="Verdana" w:cs="Verdana"/>
          <w:b/>
          <w:i/>
          <w:sz w:val="20"/>
          <w:szCs w:val="20"/>
        </w:rPr>
      </w:pPr>
      <w:r w:rsidRPr="00515504">
        <w:rPr>
          <w:rFonts w:ascii="Verdana" w:eastAsia="Arial" w:hAnsi="Verdana" w:cs="Arial"/>
          <w:color w:val="000000"/>
          <w:sz w:val="20"/>
          <w:szCs w:val="20"/>
        </w:rPr>
        <w:t>Attività di volontariato svolto presso associazioni riconosciute a livello nazionale</w:t>
      </w:r>
    </w:p>
    <w:p w14:paraId="48E5D7F5" w14:textId="77777777" w:rsidR="00515504" w:rsidRPr="00515504" w:rsidRDefault="00515504" w:rsidP="00515504">
      <w:pPr>
        <w:pStyle w:val="ListParagraph"/>
        <w:numPr>
          <w:ilvl w:val="0"/>
          <w:numId w:val="24"/>
        </w:numPr>
        <w:jc w:val="both"/>
        <w:rPr>
          <w:rFonts w:ascii="Verdana" w:eastAsia="Verdana" w:hAnsi="Verdana" w:cs="Verdana"/>
          <w:b/>
          <w:i/>
          <w:sz w:val="20"/>
          <w:szCs w:val="20"/>
        </w:rPr>
      </w:pPr>
      <w:r w:rsidRPr="00515504">
        <w:rPr>
          <w:rFonts w:ascii="Verdana" w:eastAsia="Arial" w:hAnsi="Verdana" w:cs="Arial"/>
          <w:color w:val="000000"/>
          <w:sz w:val="20"/>
          <w:szCs w:val="20"/>
        </w:rPr>
        <w:t>Attività sportive:</w:t>
      </w:r>
    </w:p>
    <w:p w14:paraId="349ABD3A" w14:textId="77777777" w:rsidR="008162E1" w:rsidRDefault="00000000">
      <w:pPr>
        <w:numPr>
          <w:ilvl w:val="1"/>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partecipazione a campionati almeno regionali</w:t>
      </w:r>
    </w:p>
    <w:p w14:paraId="2F5A3123" w14:textId="77777777" w:rsidR="008162E1" w:rsidRDefault="00000000">
      <w:pPr>
        <w:numPr>
          <w:ilvl w:val="1"/>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classificazione nelle prime tre posizioni di gare almeno provinciali</w:t>
      </w:r>
    </w:p>
    <w:p w14:paraId="321BE81A" w14:textId="77777777" w:rsidR="008162E1" w:rsidRDefault="00000000">
      <w:pPr>
        <w:numPr>
          <w:ilvl w:val="1"/>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brevetti rilasciati da Organizzazioni o Enti riconosciuti a livello nazionale</w:t>
      </w:r>
    </w:p>
    <w:p w14:paraId="73A405DC" w14:textId="77777777" w:rsidR="008162E1" w:rsidRDefault="00000000">
      <w:pPr>
        <w:numPr>
          <w:ilvl w:val="0"/>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Acquisizione di certificazioni linguistiche presso Enti o Istituti accreditati</w:t>
      </w:r>
    </w:p>
    <w:p w14:paraId="7681AFA5" w14:textId="77777777" w:rsidR="008162E1" w:rsidRDefault="00000000">
      <w:pPr>
        <w:numPr>
          <w:ilvl w:val="0"/>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Corsi di:</w:t>
      </w:r>
    </w:p>
    <w:p w14:paraId="683C4E57" w14:textId="77777777" w:rsidR="008162E1" w:rsidRDefault="00000000">
      <w:pPr>
        <w:numPr>
          <w:ilvl w:val="1"/>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lingua straniera svolti (frequenza)</w:t>
      </w:r>
    </w:p>
    <w:p w14:paraId="6C96541E" w14:textId="77777777" w:rsidR="008162E1" w:rsidRDefault="00000000">
      <w:pPr>
        <w:numPr>
          <w:ilvl w:val="1"/>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musica (Conservatorio, associazioni musicali, scuole di musica...)</w:t>
      </w:r>
    </w:p>
    <w:p w14:paraId="5E25EE0B" w14:textId="77777777" w:rsidR="008162E1" w:rsidRDefault="00000000">
      <w:pPr>
        <w:numPr>
          <w:ilvl w:val="1"/>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informatica: ECDL, MOS, AUTOCAD 2D e 3D, Linux base e avanzato svolti e superati presso Enti o Istituti accreditati</w:t>
      </w:r>
    </w:p>
    <w:p w14:paraId="702A1275" w14:textId="77777777" w:rsidR="008162E1" w:rsidRDefault="00000000">
      <w:pPr>
        <w:numPr>
          <w:ilvl w:val="0"/>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Qualificazione alla fase successiva a quella d’Istituto nelle Olimpiadi (per esempio matematica, fisica, filosofia, informatica, chimica, latino, ...)</w:t>
      </w:r>
    </w:p>
    <w:p w14:paraId="1912F304" w14:textId="77777777" w:rsidR="008162E1" w:rsidRDefault="00000000">
      <w:pPr>
        <w:numPr>
          <w:ilvl w:val="0"/>
          <w:numId w:val="24"/>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color w:val="000000"/>
          <w:sz w:val="20"/>
          <w:szCs w:val="20"/>
        </w:rPr>
        <w:t>Esperienze lavorative o qualificata esperienza dalla quale derivino competenze coerenti con il tipo di corso o partecipazione a stage aziendali affini all’indirizzo di studio frequentato.</w:t>
      </w:r>
    </w:p>
    <w:p w14:paraId="07019222" w14:textId="77777777" w:rsidR="008162E1" w:rsidRDefault="008162E1">
      <w:pPr>
        <w:pBdr>
          <w:top w:val="nil"/>
          <w:left w:val="nil"/>
          <w:bottom w:val="nil"/>
          <w:right w:val="nil"/>
          <w:between w:val="nil"/>
        </w:pBdr>
        <w:jc w:val="both"/>
        <w:rPr>
          <w:rFonts w:ascii="Verdana" w:eastAsia="Verdana" w:hAnsi="Verdana" w:cs="Verdana"/>
          <w:b/>
          <w:color w:val="000000"/>
          <w:sz w:val="20"/>
          <w:szCs w:val="20"/>
        </w:rPr>
      </w:pPr>
    </w:p>
    <w:p w14:paraId="624FE63C" w14:textId="77777777" w:rsidR="008162E1" w:rsidRDefault="00000000">
      <w:pPr>
        <w:pBdr>
          <w:top w:val="nil"/>
          <w:left w:val="nil"/>
          <w:bottom w:val="nil"/>
          <w:right w:val="nil"/>
          <w:between w:val="nil"/>
        </w:pBdr>
        <w:jc w:val="both"/>
        <w:rPr>
          <w:rFonts w:ascii="Verdana" w:eastAsia="Verdana" w:hAnsi="Verdana" w:cs="Verdana"/>
          <w:b/>
          <w:sz w:val="20"/>
          <w:szCs w:val="20"/>
        </w:rPr>
      </w:pPr>
      <w:r>
        <w:rPr>
          <w:rFonts w:ascii="Verdana" w:eastAsia="Verdana" w:hAnsi="Verdana" w:cs="Verdana"/>
          <w:b/>
          <w:sz w:val="20"/>
          <w:szCs w:val="20"/>
        </w:rPr>
        <w:t>Tabella attribuzione del credito secondo l’allegato A al D. Lgs. 62/2017</w:t>
      </w:r>
    </w:p>
    <w:p w14:paraId="2E407B5E" w14:textId="77777777" w:rsidR="008162E1" w:rsidRDefault="00000000">
      <w:pPr>
        <w:pBdr>
          <w:top w:val="nil"/>
          <w:left w:val="nil"/>
          <w:bottom w:val="nil"/>
          <w:right w:val="nil"/>
          <w:between w:val="nil"/>
        </w:pBdr>
        <w:jc w:val="center"/>
        <w:rPr>
          <w:rFonts w:ascii="Verdana" w:eastAsia="Verdana" w:hAnsi="Verdana" w:cs="Verdana"/>
          <w:color w:val="000000"/>
          <w:sz w:val="20"/>
          <w:szCs w:val="20"/>
        </w:rPr>
      </w:pPr>
      <w:r>
        <w:rPr>
          <w:rFonts w:ascii="Verdana" w:eastAsia="Verdana" w:hAnsi="Verdana" w:cs="Verdana"/>
          <w:b/>
          <w:noProof/>
          <w:sz w:val="20"/>
          <w:szCs w:val="20"/>
        </w:rPr>
        <w:drawing>
          <wp:inline distT="0" distB="0" distL="0" distR="0" wp14:anchorId="1FDF6925" wp14:editId="58D16DF5">
            <wp:extent cx="3356069" cy="1555812"/>
            <wp:effectExtent l="0" t="0" r="0" b="0"/>
            <wp:docPr id="113770390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3356069" cy="1555812"/>
                    </a:xfrm>
                    <a:prstGeom prst="rect">
                      <a:avLst/>
                    </a:prstGeom>
                    <a:ln/>
                  </pic:spPr>
                </pic:pic>
              </a:graphicData>
            </a:graphic>
          </wp:inline>
        </w:drawing>
      </w:r>
    </w:p>
    <w:p w14:paraId="7AC98A61" w14:textId="77777777" w:rsidR="008162E1" w:rsidRDefault="008162E1">
      <w:pPr>
        <w:jc w:val="both"/>
        <w:rPr>
          <w:rFonts w:ascii="Verdana" w:eastAsia="Verdana" w:hAnsi="Verdana" w:cs="Verdana"/>
          <w:b/>
          <w:sz w:val="20"/>
          <w:szCs w:val="20"/>
        </w:rPr>
      </w:pPr>
    </w:p>
    <w:p w14:paraId="20CEA526" w14:textId="77777777" w:rsidR="00515504" w:rsidRDefault="00515504">
      <w:pPr>
        <w:rPr>
          <w:rFonts w:ascii="Verdana" w:eastAsia="Verdana" w:hAnsi="Verdana" w:cs="Verdana"/>
          <w:b/>
          <w:sz w:val="20"/>
          <w:szCs w:val="20"/>
        </w:rPr>
      </w:pPr>
      <w:r>
        <w:rPr>
          <w:rFonts w:ascii="Verdana" w:eastAsia="Verdana" w:hAnsi="Verdana" w:cs="Verdana"/>
          <w:b/>
          <w:sz w:val="20"/>
          <w:szCs w:val="20"/>
        </w:rPr>
        <w:br w:type="page"/>
      </w:r>
    </w:p>
    <w:p w14:paraId="32A26AA9"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lastRenderedPageBreak/>
        <w:t>Valutazione PCTO</w:t>
      </w:r>
    </w:p>
    <w:tbl>
      <w:tblPr>
        <w:tblStyle w:val="affffffa"/>
        <w:tblW w:w="9645" w:type="dxa"/>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70"/>
        <w:gridCol w:w="1890"/>
        <w:gridCol w:w="2655"/>
        <w:gridCol w:w="3330"/>
      </w:tblGrid>
      <w:tr w:rsidR="008162E1" w14:paraId="05D5BE8E" w14:textId="77777777">
        <w:trPr>
          <w:trHeight w:val="4654"/>
        </w:trPr>
        <w:tc>
          <w:tcPr>
            <w:tcW w:w="1770" w:type="dxa"/>
            <w:tcMar>
              <w:top w:w="100" w:type="dxa"/>
              <w:left w:w="100" w:type="dxa"/>
              <w:bottom w:w="100" w:type="dxa"/>
              <w:right w:w="100" w:type="dxa"/>
            </w:tcMar>
          </w:tcPr>
          <w:p w14:paraId="1BE2B6A7" w14:textId="77777777" w:rsidR="008162E1" w:rsidRDefault="00000000">
            <w:pPr>
              <w:widowControl w:val="0"/>
              <w:pBdr>
                <w:top w:val="nil"/>
                <w:left w:val="nil"/>
                <w:bottom w:val="nil"/>
                <w:right w:val="nil"/>
                <w:between w:val="nil"/>
              </w:pBdr>
              <w:jc w:val="both"/>
              <w:rPr>
                <w:rFonts w:ascii="Verdana" w:eastAsia="Verdana" w:hAnsi="Verdana" w:cs="Verdana"/>
                <w:sz w:val="16"/>
                <w:szCs w:val="16"/>
              </w:rPr>
            </w:pPr>
            <w:sdt>
              <w:sdtPr>
                <w:tag w:val="goog_rdk_24"/>
                <w:id w:val="639241396"/>
              </w:sdtPr>
              <w:sdtContent>
                <w:r>
                  <w:rPr>
                    <w:rFonts w:ascii="Arial" w:eastAsia="Arial" w:hAnsi="Arial" w:cs="Arial"/>
                    <w:b/>
                    <w:sz w:val="16"/>
                    <w:szCs w:val="16"/>
                  </w:rPr>
                  <w:t>Realizzazione dell’attività</w:t>
                </w:r>
              </w:sdtContent>
            </w:sdt>
          </w:p>
        </w:tc>
        <w:tc>
          <w:tcPr>
            <w:tcW w:w="1890" w:type="dxa"/>
            <w:tcMar>
              <w:top w:w="100" w:type="dxa"/>
              <w:left w:w="100" w:type="dxa"/>
              <w:bottom w:w="100" w:type="dxa"/>
              <w:right w:w="100" w:type="dxa"/>
            </w:tcMar>
          </w:tcPr>
          <w:p w14:paraId="6385F5AA" w14:textId="77777777" w:rsidR="008162E1" w:rsidRDefault="00000000">
            <w:pPr>
              <w:widowControl w:val="0"/>
              <w:pBdr>
                <w:top w:val="nil"/>
                <w:left w:val="nil"/>
                <w:bottom w:val="nil"/>
                <w:right w:val="nil"/>
                <w:between w:val="nil"/>
              </w:pBdr>
              <w:rPr>
                <w:rFonts w:ascii="Verdana" w:eastAsia="Verdana" w:hAnsi="Verdana" w:cs="Verdana"/>
                <w:sz w:val="16"/>
                <w:szCs w:val="16"/>
              </w:rPr>
            </w:pPr>
            <w:r>
              <w:rPr>
                <w:rFonts w:ascii="Verdana" w:eastAsia="Verdana" w:hAnsi="Verdana" w:cs="Verdana"/>
                <w:sz w:val="16"/>
                <w:szCs w:val="16"/>
              </w:rPr>
              <w:t>Correttezza, completezza ed efficacia nell’esecuzione di quanto pianificato</w:t>
            </w:r>
          </w:p>
          <w:p w14:paraId="252E6229" w14:textId="77777777" w:rsidR="008162E1" w:rsidRDefault="008162E1">
            <w:pPr>
              <w:widowControl w:val="0"/>
              <w:pBdr>
                <w:top w:val="nil"/>
                <w:left w:val="nil"/>
                <w:bottom w:val="nil"/>
                <w:right w:val="nil"/>
                <w:between w:val="nil"/>
              </w:pBdr>
              <w:rPr>
                <w:rFonts w:ascii="Verdana" w:eastAsia="Verdana" w:hAnsi="Verdana" w:cs="Verdana"/>
                <w:sz w:val="16"/>
                <w:szCs w:val="16"/>
              </w:rPr>
            </w:pPr>
          </w:p>
          <w:p w14:paraId="7F788BD8" w14:textId="77777777" w:rsidR="008162E1" w:rsidRDefault="00000000">
            <w:pPr>
              <w:widowControl w:val="0"/>
              <w:pBdr>
                <w:top w:val="nil"/>
                <w:left w:val="nil"/>
                <w:bottom w:val="nil"/>
                <w:right w:val="nil"/>
                <w:between w:val="nil"/>
              </w:pBdr>
              <w:rPr>
                <w:rFonts w:ascii="Verdana" w:eastAsia="Verdana" w:hAnsi="Verdana" w:cs="Verdana"/>
                <w:sz w:val="16"/>
                <w:szCs w:val="16"/>
              </w:rPr>
            </w:pPr>
            <w:r>
              <w:rPr>
                <w:rFonts w:ascii="Verdana" w:eastAsia="Verdana" w:hAnsi="Verdana" w:cs="Verdana"/>
                <w:sz w:val="16"/>
                <w:szCs w:val="16"/>
              </w:rPr>
              <w:t>Rispetto dei tempi previsti</w:t>
            </w:r>
          </w:p>
          <w:p w14:paraId="4E99CC36" w14:textId="77777777" w:rsidR="008162E1" w:rsidRDefault="008162E1">
            <w:pPr>
              <w:widowControl w:val="0"/>
              <w:pBdr>
                <w:top w:val="nil"/>
                <w:left w:val="nil"/>
                <w:bottom w:val="nil"/>
                <w:right w:val="nil"/>
                <w:between w:val="nil"/>
              </w:pBdr>
              <w:rPr>
                <w:rFonts w:ascii="Verdana" w:eastAsia="Verdana" w:hAnsi="Verdana" w:cs="Verdana"/>
                <w:sz w:val="16"/>
                <w:szCs w:val="16"/>
              </w:rPr>
            </w:pPr>
          </w:p>
          <w:p w14:paraId="7D3C1F49" w14:textId="77777777" w:rsidR="008162E1" w:rsidRDefault="00000000">
            <w:pPr>
              <w:widowControl w:val="0"/>
              <w:pBdr>
                <w:top w:val="nil"/>
                <w:left w:val="nil"/>
                <w:bottom w:val="nil"/>
                <w:right w:val="nil"/>
                <w:between w:val="nil"/>
              </w:pBdr>
              <w:rPr>
                <w:rFonts w:ascii="Verdana" w:eastAsia="Verdana" w:hAnsi="Verdana" w:cs="Verdana"/>
                <w:sz w:val="16"/>
                <w:szCs w:val="16"/>
              </w:rPr>
            </w:pPr>
            <w:sdt>
              <w:sdtPr>
                <w:tag w:val="goog_rdk_25"/>
                <w:id w:val="-1823573459"/>
              </w:sdtPr>
              <w:sdtContent>
                <w:r>
                  <w:rPr>
                    <w:rFonts w:ascii="Arial" w:eastAsia="Arial" w:hAnsi="Arial" w:cs="Arial"/>
                    <w:sz w:val="16"/>
                    <w:szCs w:val="16"/>
                  </w:rPr>
                  <w:t>Capacità organizzativa</w:t>
                </w:r>
              </w:sdtContent>
            </w:sdt>
          </w:p>
          <w:p w14:paraId="06893466" w14:textId="77777777" w:rsidR="008162E1" w:rsidRDefault="008162E1">
            <w:pPr>
              <w:widowControl w:val="0"/>
              <w:pBdr>
                <w:top w:val="nil"/>
                <w:left w:val="nil"/>
                <w:bottom w:val="nil"/>
                <w:right w:val="nil"/>
                <w:between w:val="nil"/>
              </w:pBdr>
              <w:rPr>
                <w:rFonts w:ascii="Verdana" w:eastAsia="Verdana" w:hAnsi="Verdana" w:cs="Verdana"/>
                <w:sz w:val="16"/>
                <w:szCs w:val="16"/>
              </w:rPr>
            </w:pPr>
          </w:p>
          <w:p w14:paraId="58ABF0B7" w14:textId="77777777" w:rsidR="008162E1" w:rsidRDefault="00000000">
            <w:pPr>
              <w:widowControl w:val="0"/>
              <w:pBdr>
                <w:top w:val="nil"/>
                <w:left w:val="nil"/>
                <w:bottom w:val="nil"/>
                <w:right w:val="nil"/>
                <w:between w:val="nil"/>
              </w:pBdr>
              <w:rPr>
                <w:rFonts w:ascii="Verdana" w:eastAsia="Verdana" w:hAnsi="Verdana" w:cs="Verdana"/>
                <w:sz w:val="16"/>
                <w:szCs w:val="16"/>
              </w:rPr>
            </w:pPr>
            <w:r>
              <w:rPr>
                <w:rFonts w:ascii="Verdana" w:eastAsia="Verdana" w:hAnsi="Verdana" w:cs="Verdana"/>
                <w:sz w:val="16"/>
                <w:szCs w:val="16"/>
              </w:rPr>
              <w:t>Autonomia</w:t>
            </w:r>
          </w:p>
        </w:tc>
        <w:tc>
          <w:tcPr>
            <w:tcW w:w="2655" w:type="dxa"/>
            <w:tcMar>
              <w:top w:w="100" w:type="dxa"/>
              <w:left w:w="100" w:type="dxa"/>
              <w:bottom w:w="100" w:type="dxa"/>
              <w:right w:w="100" w:type="dxa"/>
            </w:tcMar>
          </w:tcPr>
          <w:p w14:paraId="573E7725" w14:textId="77777777" w:rsidR="008162E1" w:rsidRDefault="00000000">
            <w:pPr>
              <w:widowControl w:val="0"/>
              <w:pBdr>
                <w:top w:val="nil"/>
                <w:left w:val="nil"/>
                <w:bottom w:val="nil"/>
                <w:right w:val="nil"/>
                <w:between w:val="nil"/>
              </w:pBdr>
              <w:jc w:val="both"/>
              <w:rPr>
                <w:rFonts w:ascii="Verdana" w:eastAsia="Verdana" w:hAnsi="Verdana" w:cs="Verdana"/>
                <w:b/>
                <w:sz w:val="16"/>
                <w:szCs w:val="16"/>
              </w:rPr>
            </w:pPr>
            <w:r>
              <w:rPr>
                <w:rFonts w:ascii="Verdana" w:eastAsia="Verdana" w:hAnsi="Verdana" w:cs="Verdana"/>
                <w:b/>
                <w:sz w:val="16"/>
                <w:szCs w:val="16"/>
              </w:rPr>
              <w:t>Applicare:</w:t>
            </w:r>
          </w:p>
          <w:p w14:paraId="126D980B"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 xml:space="preserve">saper </w:t>
            </w:r>
            <w:r>
              <w:rPr>
                <w:rFonts w:ascii="Verdana" w:eastAsia="Verdana" w:hAnsi="Verdana" w:cs="Verdana"/>
                <w:sz w:val="16"/>
                <w:szCs w:val="16"/>
              </w:rPr>
              <w:t>risolvere situazioni problematiche concrete verificatesi nell’esecuzione del piano organizzativo;</w:t>
            </w:r>
          </w:p>
          <w:p w14:paraId="116E8A0F" w14:textId="77777777" w:rsidR="008162E1" w:rsidRDefault="008162E1">
            <w:pPr>
              <w:jc w:val="both"/>
              <w:rPr>
                <w:rFonts w:ascii="Verdana" w:eastAsia="Verdana" w:hAnsi="Verdana" w:cs="Verdana"/>
                <w:b/>
                <w:sz w:val="16"/>
                <w:szCs w:val="16"/>
              </w:rPr>
            </w:pPr>
          </w:p>
          <w:p w14:paraId="58B30D6E"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 xml:space="preserve">saper </w:t>
            </w:r>
            <w:r>
              <w:rPr>
                <w:rFonts w:ascii="Verdana" w:eastAsia="Verdana" w:hAnsi="Verdana" w:cs="Verdana"/>
                <w:sz w:val="16"/>
                <w:szCs w:val="16"/>
              </w:rPr>
              <w:t>interpretare e analizzare fatti e situazioni reali;</w:t>
            </w:r>
          </w:p>
          <w:p w14:paraId="681726B3" w14:textId="77777777" w:rsidR="008162E1" w:rsidRDefault="008162E1">
            <w:pPr>
              <w:jc w:val="both"/>
              <w:rPr>
                <w:rFonts w:ascii="Verdana" w:eastAsia="Verdana" w:hAnsi="Verdana" w:cs="Verdana"/>
                <w:b/>
                <w:sz w:val="16"/>
                <w:szCs w:val="16"/>
              </w:rPr>
            </w:pPr>
          </w:p>
          <w:p w14:paraId="5B3496E3"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 xml:space="preserve">saper </w:t>
            </w:r>
            <w:r>
              <w:rPr>
                <w:rFonts w:ascii="Verdana" w:eastAsia="Verdana" w:hAnsi="Verdana" w:cs="Verdana"/>
                <w:sz w:val="16"/>
                <w:szCs w:val="16"/>
              </w:rPr>
              <w:t>individuare soluzioni idonee e strategie esecutive efficaci;</w:t>
            </w:r>
          </w:p>
          <w:p w14:paraId="0B8D77F5" w14:textId="77777777" w:rsidR="008162E1" w:rsidRDefault="008162E1">
            <w:pPr>
              <w:jc w:val="both"/>
              <w:rPr>
                <w:rFonts w:ascii="Verdana" w:eastAsia="Verdana" w:hAnsi="Verdana" w:cs="Verdana"/>
                <w:b/>
                <w:sz w:val="16"/>
                <w:szCs w:val="16"/>
              </w:rPr>
            </w:pPr>
          </w:p>
          <w:p w14:paraId="4D3F9E49"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 xml:space="preserve">saper </w:t>
            </w:r>
            <w:r>
              <w:rPr>
                <w:rFonts w:ascii="Verdana" w:eastAsia="Verdana" w:hAnsi="Verdana" w:cs="Verdana"/>
                <w:sz w:val="16"/>
                <w:szCs w:val="16"/>
              </w:rPr>
              <w:t>riesaminare e rimodulare quanto pianificato in funzione degli obiettivi;</w:t>
            </w:r>
          </w:p>
          <w:p w14:paraId="1CA83DC6" w14:textId="77777777" w:rsidR="008162E1" w:rsidRDefault="008162E1">
            <w:pPr>
              <w:jc w:val="both"/>
              <w:rPr>
                <w:rFonts w:ascii="Verdana" w:eastAsia="Verdana" w:hAnsi="Verdana" w:cs="Verdana"/>
                <w:b/>
                <w:sz w:val="16"/>
                <w:szCs w:val="16"/>
              </w:rPr>
            </w:pPr>
          </w:p>
          <w:p w14:paraId="7D5693F1"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 xml:space="preserve">saper </w:t>
            </w:r>
            <w:r>
              <w:rPr>
                <w:rFonts w:ascii="Verdana" w:eastAsia="Verdana" w:hAnsi="Verdana" w:cs="Verdana"/>
                <w:sz w:val="16"/>
                <w:szCs w:val="16"/>
              </w:rPr>
              <w:t>promuovere e operare raccordi funzionali tra i vari gruppi di lavoro;</w:t>
            </w:r>
          </w:p>
          <w:p w14:paraId="7D767B89" w14:textId="77777777" w:rsidR="008162E1" w:rsidRDefault="008162E1">
            <w:pPr>
              <w:jc w:val="both"/>
              <w:rPr>
                <w:rFonts w:ascii="Verdana" w:eastAsia="Verdana" w:hAnsi="Verdana" w:cs="Verdana"/>
                <w:b/>
                <w:sz w:val="16"/>
                <w:szCs w:val="16"/>
              </w:rPr>
            </w:pPr>
          </w:p>
          <w:p w14:paraId="456E21B1"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 xml:space="preserve">saper </w:t>
            </w:r>
            <w:sdt>
              <w:sdtPr>
                <w:tag w:val="goog_rdk_26"/>
                <w:id w:val="1646775035"/>
              </w:sdtPr>
              <w:sdtContent>
                <w:r>
                  <w:rPr>
                    <w:rFonts w:ascii="Arial" w:eastAsia="Arial" w:hAnsi="Arial" w:cs="Arial"/>
                    <w:sz w:val="16"/>
                    <w:szCs w:val="16"/>
                  </w:rPr>
                  <w:t>attuare modalità̀ operative efficaci ed efficienti per il raggiungimento dei risultati attesi.</w:t>
                </w:r>
                <w:r>
                  <w:rPr>
                    <w:rFonts w:ascii="Arial" w:eastAsia="Arial" w:hAnsi="Arial" w:cs="Arial"/>
                    <w:sz w:val="16"/>
                    <w:szCs w:val="16"/>
                  </w:rPr>
                  <w:tab/>
                </w:r>
              </w:sdtContent>
            </w:sdt>
          </w:p>
        </w:tc>
        <w:tc>
          <w:tcPr>
            <w:tcW w:w="3330" w:type="dxa"/>
            <w:tcMar>
              <w:top w:w="100" w:type="dxa"/>
              <w:left w:w="100" w:type="dxa"/>
              <w:bottom w:w="100" w:type="dxa"/>
              <w:right w:w="100" w:type="dxa"/>
            </w:tcMar>
          </w:tcPr>
          <w:p w14:paraId="2D0F64EF" w14:textId="77777777" w:rsidR="008162E1" w:rsidRDefault="00000000">
            <w:pPr>
              <w:widowControl w:val="0"/>
              <w:pBdr>
                <w:top w:val="nil"/>
                <w:left w:val="nil"/>
                <w:bottom w:val="nil"/>
                <w:right w:val="nil"/>
                <w:between w:val="nil"/>
              </w:pBdr>
              <w:jc w:val="both"/>
              <w:rPr>
                <w:rFonts w:ascii="Verdana" w:eastAsia="Verdana" w:hAnsi="Verdana" w:cs="Verdana"/>
                <w:b/>
                <w:sz w:val="16"/>
                <w:szCs w:val="16"/>
              </w:rPr>
            </w:pPr>
            <w:r>
              <w:rPr>
                <w:rFonts w:ascii="Verdana" w:eastAsia="Verdana" w:hAnsi="Verdana" w:cs="Verdana"/>
                <w:b/>
                <w:sz w:val="16"/>
                <w:szCs w:val="16"/>
              </w:rPr>
              <w:t>Livello base = 1</w:t>
            </w:r>
          </w:p>
          <w:p w14:paraId="429FF24D" w14:textId="77777777" w:rsidR="008162E1" w:rsidRDefault="00000000">
            <w:pPr>
              <w:jc w:val="both"/>
              <w:rPr>
                <w:rFonts w:ascii="Verdana" w:eastAsia="Verdana" w:hAnsi="Verdana" w:cs="Verdana"/>
                <w:sz w:val="16"/>
                <w:szCs w:val="16"/>
              </w:rPr>
            </w:pPr>
            <w:sdt>
              <w:sdtPr>
                <w:tag w:val="goog_rdk_27"/>
                <w:id w:val="1476564585"/>
              </w:sdtPr>
              <w:sdtContent>
                <w:r>
                  <w:rPr>
                    <w:rFonts w:ascii="Arial" w:eastAsia="Arial" w:hAnsi="Arial" w:cs="Arial"/>
                    <w:sz w:val="16"/>
                    <w:szCs w:val="16"/>
                  </w:rPr>
                  <w:t>Livello parziale di competenze tale da consentire una valutazione non del tutto positiva dell’attività.</w:t>
                </w:r>
              </w:sdtContent>
            </w:sdt>
          </w:p>
          <w:p w14:paraId="0D1F46C6" w14:textId="77777777" w:rsidR="008162E1" w:rsidRDefault="008162E1">
            <w:pPr>
              <w:jc w:val="both"/>
              <w:rPr>
                <w:rFonts w:ascii="Verdana" w:eastAsia="Verdana" w:hAnsi="Verdana" w:cs="Verdana"/>
                <w:b/>
                <w:sz w:val="16"/>
                <w:szCs w:val="16"/>
              </w:rPr>
            </w:pPr>
          </w:p>
          <w:p w14:paraId="03EAC265"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Livello intermedio = 2</w:t>
            </w:r>
          </w:p>
          <w:p w14:paraId="60305376" w14:textId="77777777" w:rsidR="008162E1" w:rsidRDefault="00000000">
            <w:pPr>
              <w:jc w:val="both"/>
              <w:rPr>
                <w:rFonts w:ascii="Verdana" w:eastAsia="Verdana" w:hAnsi="Verdana" w:cs="Verdana"/>
                <w:sz w:val="16"/>
                <w:szCs w:val="16"/>
              </w:rPr>
            </w:pPr>
            <w:sdt>
              <w:sdtPr>
                <w:tag w:val="goog_rdk_28"/>
                <w:id w:val="-1695918102"/>
              </w:sdtPr>
              <w:sdtContent>
                <w:r>
                  <w:rPr>
                    <w:rFonts w:ascii="Arial" w:eastAsia="Arial" w:hAnsi="Arial" w:cs="Arial"/>
                    <w:sz w:val="16"/>
                    <w:szCs w:val="16"/>
                  </w:rPr>
                  <w:t>Livello sufficiente di competenze tale da consentire una valutazione positiva dell’attività, anche se non di rilievo.</w:t>
                </w:r>
              </w:sdtContent>
            </w:sdt>
          </w:p>
          <w:p w14:paraId="38FECD9A" w14:textId="77777777" w:rsidR="008162E1" w:rsidRDefault="008162E1">
            <w:pPr>
              <w:jc w:val="both"/>
              <w:rPr>
                <w:rFonts w:ascii="Verdana" w:eastAsia="Verdana" w:hAnsi="Verdana" w:cs="Verdana"/>
                <w:b/>
                <w:sz w:val="16"/>
                <w:szCs w:val="16"/>
              </w:rPr>
            </w:pPr>
          </w:p>
          <w:p w14:paraId="222270D4"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Livello avanzato = 3</w:t>
            </w:r>
          </w:p>
          <w:p w14:paraId="1E4F2D5D" w14:textId="77777777" w:rsidR="008162E1" w:rsidRDefault="00000000">
            <w:pPr>
              <w:jc w:val="both"/>
              <w:rPr>
                <w:rFonts w:ascii="Verdana" w:eastAsia="Verdana" w:hAnsi="Verdana" w:cs="Verdana"/>
                <w:sz w:val="16"/>
                <w:szCs w:val="16"/>
              </w:rPr>
            </w:pPr>
            <w:sdt>
              <w:sdtPr>
                <w:tag w:val="goog_rdk_29"/>
                <w:id w:val="8809887"/>
              </w:sdtPr>
              <w:sdtContent>
                <w:r>
                  <w:rPr>
                    <w:rFonts w:ascii="Arial" w:eastAsia="Arial" w:hAnsi="Arial" w:cs="Arial"/>
                    <w:sz w:val="16"/>
                    <w:szCs w:val="16"/>
                  </w:rPr>
                  <w:t xml:space="preserve">Livello discreto di competenze tale da consentire una valutazione </w:t>
                </w:r>
                <w:proofErr w:type="spellStart"/>
                <w:r>
                  <w:rPr>
                    <w:rFonts w:ascii="Arial" w:eastAsia="Arial" w:hAnsi="Arial" w:cs="Arial"/>
                    <w:sz w:val="16"/>
                    <w:szCs w:val="16"/>
                  </w:rPr>
                  <w:t>piu</w:t>
                </w:r>
                <w:proofErr w:type="spellEnd"/>
                <w:r>
                  <w:rPr>
                    <w:rFonts w:ascii="Arial" w:eastAsia="Arial" w:hAnsi="Arial" w:cs="Arial"/>
                    <w:sz w:val="16"/>
                    <w:szCs w:val="16"/>
                  </w:rPr>
                  <w:t>̀ che positiva dell’attività.</w:t>
                </w:r>
              </w:sdtContent>
            </w:sdt>
          </w:p>
          <w:p w14:paraId="5E8C130A" w14:textId="77777777" w:rsidR="008162E1" w:rsidRDefault="008162E1">
            <w:pPr>
              <w:jc w:val="both"/>
              <w:rPr>
                <w:rFonts w:ascii="Verdana" w:eastAsia="Verdana" w:hAnsi="Verdana" w:cs="Verdana"/>
                <w:b/>
                <w:sz w:val="16"/>
                <w:szCs w:val="16"/>
              </w:rPr>
            </w:pPr>
          </w:p>
          <w:p w14:paraId="3EC340B2" w14:textId="77777777" w:rsidR="008162E1" w:rsidRDefault="00000000">
            <w:pPr>
              <w:jc w:val="both"/>
              <w:rPr>
                <w:rFonts w:ascii="Verdana" w:eastAsia="Verdana" w:hAnsi="Verdana" w:cs="Verdana"/>
                <w:sz w:val="16"/>
                <w:szCs w:val="16"/>
              </w:rPr>
            </w:pPr>
            <w:r>
              <w:rPr>
                <w:rFonts w:ascii="Verdana" w:eastAsia="Verdana" w:hAnsi="Verdana" w:cs="Verdana"/>
                <w:b/>
                <w:sz w:val="16"/>
                <w:szCs w:val="16"/>
              </w:rPr>
              <w:t>Livello di eccellenza = 4</w:t>
            </w:r>
          </w:p>
          <w:p w14:paraId="6395D33D" w14:textId="77777777" w:rsidR="008162E1" w:rsidRDefault="00000000">
            <w:pPr>
              <w:spacing w:before="240" w:after="240"/>
              <w:jc w:val="both"/>
              <w:rPr>
                <w:rFonts w:ascii="Verdana" w:eastAsia="Verdana" w:hAnsi="Verdana" w:cs="Verdana"/>
                <w:sz w:val="16"/>
                <w:szCs w:val="16"/>
              </w:rPr>
            </w:pPr>
            <w:sdt>
              <w:sdtPr>
                <w:tag w:val="goog_rdk_30"/>
                <w:id w:val="-1203016625"/>
              </w:sdtPr>
              <w:sdtContent>
                <w:r>
                  <w:rPr>
                    <w:rFonts w:ascii="Arial" w:eastAsia="Arial" w:hAnsi="Arial" w:cs="Arial"/>
                    <w:sz w:val="16"/>
                    <w:szCs w:val="16"/>
                  </w:rPr>
                  <w:t>Livello alto di competenze tale da consentire una valutazione di eccellenza dell’attività.</w:t>
                </w:r>
              </w:sdtContent>
            </w:sdt>
          </w:p>
        </w:tc>
      </w:tr>
    </w:tbl>
    <w:p w14:paraId="73FBF692" w14:textId="77777777" w:rsidR="008162E1" w:rsidRDefault="008162E1">
      <w:pPr>
        <w:jc w:val="both"/>
        <w:rPr>
          <w:rFonts w:ascii="Verdana" w:eastAsia="Verdana" w:hAnsi="Verdana" w:cs="Verdana"/>
          <w:sz w:val="20"/>
          <w:szCs w:val="20"/>
        </w:rPr>
      </w:pPr>
    </w:p>
    <w:p w14:paraId="242F2698"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t>8. Simulazioni prove d’esame (scritte e/o colloquio)</w:t>
      </w:r>
    </w:p>
    <w:p w14:paraId="3FE849BE" w14:textId="77777777" w:rsidR="008162E1" w:rsidRDefault="008162E1">
      <w:pPr>
        <w:jc w:val="both"/>
        <w:rPr>
          <w:rFonts w:ascii="Verdana" w:eastAsia="Verdana" w:hAnsi="Verdana" w:cs="Verdana"/>
          <w:sz w:val="20"/>
          <w:szCs w:val="20"/>
        </w:rPr>
      </w:pPr>
    </w:p>
    <w:p w14:paraId="4D61E486"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Simulazione prima prova di italiano:</w:t>
      </w:r>
    </w:p>
    <w:p w14:paraId="3F88D51A"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Simulazione seconda prova di …:</w:t>
      </w:r>
    </w:p>
    <w:p w14:paraId="7F6419E9" w14:textId="77777777" w:rsidR="008162E1" w:rsidRDefault="00000000">
      <w:pPr>
        <w:jc w:val="both"/>
        <w:rPr>
          <w:rFonts w:ascii="Verdana" w:eastAsia="Verdana" w:hAnsi="Verdana" w:cs="Verdana"/>
          <w:sz w:val="20"/>
          <w:szCs w:val="20"/>
        </w:rPr>
      </w:pPr>
      <w:r>
        <w:rPr>
          <w:rFonts w:ascii="Verdana" w:eastAsia="Verdana" w:hAnsi="Verdana" w:cs="Verdana"/>
          <w:sz w:val="20"/>
          <w:szCs w:val="20"/>
        </w:rPr>
        <w:t>Simulazione colloqui: …</w:t>
      </w:r>
    </w:p>
    <w:p w14:paraId="3E430D2F" w14:textId="77777777" w:rsidR="008162E1" w:rsidRDefault="00000000">
      <w:pPr>
        <w:rPr>
          <w:rFonts w:ascii="Verdana" w:eastAsia="Verdana" w:hAnsi="Verdana" w:cs="Verdana"/>
          <w:b/>
          <w:sz w:val="20"/>
          <w:szCs w:val="20"/>
        </w:rPr>
      </w:pPr>
      <w:r>
        <w:br w:type="page"/>
      </w:r>
    </w:p>
    <w:p w14:paraId="2D5DA28F"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lastRenderedPageBreak/>
        <w:t>9. Contenuti disciplinari singole materie</w:t>
      </w:r>
    </w:p>
    <w:p w14:paraId="7C3223A8" w14:textId="77777777" w:rsidR="008162E1" w:rsidRDefault="00000000">
      <w:pPr>
        <w:jc w:val="both"/>
        <w:rPr>
          <w:rFonts w:ascii="Verdana" w:eastAsia="Verdana" w:hAnsi="Verdana" w:cs="Verdana"/>
          <w:color w:val="FF0000"/>
          <w:sz w:val="20"/>
          <w:szCs w:val="20"/>
        </w:rPr>
      </w:pPr>
      <w:r>
        <w:rPr>
          <w:rFonts w:ascii="Verdana" w:eastAsia="Verdana" w:hAnsi="Verdana" w:cs="Verdana"/>
          <w:color w:val="FF0000"/>
          <w:sz w:val="20"/>
          <w:szCs w:val="20"/>
        </w:rPr>
        <w:t>(In ogni programmazione si specifica la disciplina senza indicare il docente.)</w:t>
      </w:r>
    </w:p>
    <w:p w14:paraId="2A8EF0D3" w14:textId="77777777" w:rsidR="008162E1" w:rsidRDefault="008162E1">
      <w:pPr>
        <w:jc w:val="both"/>
        <w:rPr>
          <w:rFonts w:ascii="Verdana" w:eastAsia="Verdana" w:hAnsi="Verdana" w:cs="Verdana"/>
          <w:sz w:val="20"/>
          <w:szCs w:val="20"/>
        </w:rPr>
      </w:pPr>
    </w:p>
    <w:tbl>
      <w:tblPr>
        <w:tblStyle w:val="affffffb"/>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55"/>
        <w:gridCol w:w="4491"/>
        <w:gridCol w:w="2193"/>
      </w:tblGrid>
      <w:tr w:rsidR="008162E1" w14:paraId="19C61035" w14:textId="77777777">
        <w:trPr>
          <w:trHeight w:val="400"/>
        </w:trPr>
        <w:tc>
          <w:tcPr>
            <w:tcW w:w="2955" w:type="dxa"/>
            <w:tcBorders>
              <w:top w:val="single" w:sz="4" w:space="0" w:color="000000"/>
              <w:left w:val="single" w:sz="4" w:space="0" w:color="000000"/>
              <w:bottom w:val="single" w:sz="4" w:space="0" w:color="000000"/>
              <w:right w:val="single" w:sz="4" w:space="0" w:color="000000"/>
            </w:tcBorders>
            <w:vAlign w:val="center"/>
          </w:tcPr>
          <w:p w14:paraId="48B98DD1" w14:textId="77777777" w:rsidR="008162E1" w:rsidRDefault="00000000">
            <w:pPr>
              <w:pBdr>
                <w:top w:val="nil"/>
                <w:left w:val="nil"/>
                <w:bottom w:val="nil"/>
                <w:right w:val="nil"/>
                <w:between w:val="nil"/>
              </w:pBdr>
              <w:tabs>
                <w:tab w:val="center" w:pos="4819"/>
                <w:tab w:val="right" w:pos="9638"/>
              </w:tabs>
              <w:jc w:val="center"/>
              <w:rPr>
                <w:rFonts w:ascii="Arial" w:eastAsia="Arial" w:hAnsi="Arial" w:cs="Arial"/>
                <w:b/>
                <w:color w:val="000000"/>
                <w:sz w:val="20"/>
                <w:szCs w:val="20"/>
              </w:rPr>
            </w:pPr>
            <w:r>
              <w:rPr>
                <w:noProof/>
                <w:color w:val="000000"/>
                <w:sz w:val="20"/>
                <w:szCs w:val="20"/>
              </w:rPr>
              <w:drawing>
                <wp:inline distT="0" distB="0" distL="0" distR="0" wp14:anchorId="75742EB6" wp14:editId="0530ECBD">
                  <wp:extent cx="935676" cy="338383"/>
                  <wp:effectExtent l="0" t="0" r="0" b="0"/>
                  <wp:docPr id="1137703904" name="image5.jpg" descr="logo-1"/>
                  <wp:cNvGraphicFramePr/>
                  <a:graphic xmlns:a="http://schemas.openxmlformats.org/drawingml/2006/main">
                    <a:graphicData uri="http://schemas.openxmlformats.org/drawingml/2006/picture">
                      <pic:pic xmlns:pic="http://schemas.openxmlformats.org/drawingml/2006/picture">
                        <pic:nvPicPr>
                          <pic:cNvPr id="0" name="image5.jpg" descr="logo-1"/>
                          <pic:cNvPicPr preferRelativeResize="0"/>
                        </pic:nvPicPr>
                        <pic:blipFill>
                          <a:blip r:embed="rId19"/>
                          <a:srcRect t="20926" b="21462"/>
                          <a:stretch>
                            <a:fillRect/>
                          </a:stretch>
                        </pic:blipFill>
                        <pic:spPr>
                          <a:xfrm>
                            <a:off x="0" y="0"/>
                            <a:ext cx="935676" cy="338383"/>
                          </a:xfrm>
                          <a:prstGeom prst="rect">
                            <a:avLst/>
                          </a:prstGeom>
                          <a:ln/>
                        </pic:spPr>
                      </pic:pic>
                    </a:graphicData>
                  </a:graphic>
                </wp:inline>
              </w:drawing>
            </w:r>
          </w:p>
        </w:tc>
        <w:tc>
          <w:tcPr>
            <w:tcW w:w="4491" w:type="dxa"/>
            <w:tcBorders>
              <w:top w:val="single" w:sz="4" w:space="0" w:color="000000"/>
              <w:left w:val="single" w:sz="4" w:space="0" w:color="000000"/>
              <w:bottom w:val="single" w:sz="4" w:space="0" w:color="000000"/>
              <w:right w:val="single" w:sz="4" w:space="0" w:color="000000"/>
            </w:tcBorders>
            <w:vAlign w:val="center"/>
          </w:tcPr>
          <w:p w14:paraId="1182697D" w14:textId="77777777" w:rsidR="008162E1" w:rsidRDefault="00000000">
            <w:pPr>
              <w:pBdr>
                <w:top w:val="nil"/>
                <w:left w:val="nil"/>
                <w:bottom w:val="nil"/>
                <w:right w:val="nil"/>
                <w:between w:val="nil"/>
              </w:pBdr>
              <w:tabs>
                <w:tab w:val="center" w:pos="4819"/>
                <w:tab w:val="right" w:pos="9638"/>
              </w:tabs>
              <w:rPr>
                <w:rFonts w:ascii="Verdana" w:eastAsia="Verdana" w:hAnsi="Verdana" w:cs="Verdana"/>
                <w:color w:val="000000"/>
                <w:sz w:val="20"/>
                <w:szCs w:val="20"/>
              </w:rPr>
            </w:pPr>
            <w:r>
              <w:rPr>
                <w:rFonts w:ascii="Verdana" w:eastAsia="Verdana" w:hAnsi="Verdana" w:cs="Verdana"/>
                <w:b/>
                <w:color w:val="000000"/>
                <w:sz w:val="20"/>
                <w:szCs w:val="20"/>
              </w:rPr>
              <w:t xml:space="preserve">CLASSE </w:t>
            </w:r>
            <w:r>
              <w:rPr>
                <w:rFonts w:ascii="Verdana" w:eastAsia="Verdana" w:hAnsi="Verdana" w:cs="Verdana"/>
                <w:color w:val="000000"/>
                <w:sz w:val="20"/>
                <w:szCs w:val="20"/>
              </w:rPr>
              <w:t>5</w:t>
            </w:r>
          </w:p>
          <w:p w14:paraId="53159CBA" w14:textId="77777777" w:rsidR="008162E1" w:rsidRDefault="00000000">
            <w:pPr>
              <w:pBdr>
                <w:top w:val="nil"/>
                <w:left w:val="nil"/>
                <w:bottom w:val="nil"/>
                <w:right w:val="nil"/>
                <w:between w:val="nil"/>
              </w:pBdr>
              <w:tabs>
                <w:tab w:val="center" w:pos="4819"/>
                <w:tab w:val="right" w:pos="9638"/>
              </w:tabs>
              <w:rPr>
                <w:rFonts w:ascii="Verdana" w:eastAsia="Verdana" w:hAnsi="Verdana" w:cs="Verdana"/>
                <w:b/>
                <w:color w:val="000000"/>
                <w:sz w:val="20"/>
                <w:szCs w:val="20"/>
              </w:rPr>
            </w:pPr>
            <w:r>
              <w:rPr>
                <w:rFonts w:ascii="Verdana" w:eastAsia="Verdana" w:hAnsi="Verdana" w:cs="Verdana"/>
                <w:b/>
                <w:color w:val="000000"/>
                <w:sz w:val="20"/>
                <w:szCs w:val="20"/>
              </w:rPr>
              <w:t xml:space="preserve">MATERIA </w:t>
            </w:r>
          </w:p>
        </w:tc>
        <w:tc>
          <w:tcPr>
            <w:tcW w:w="2193" w:type="dxa"/>
            <w:tcBorders>
              <w:top w:val="single" w:sz="4" w:space="0" w:color="000000"/>
              <w:left w:val="single" w:sz="4" w:space="0" w:color="000000"/>
              <w:bottom w:val="single" w:sz="4" w:space="0" w:color="000000"/>
              <w:right w:val="single" w:sz="4" w:space="0" w:color="000000"/>
            </w:tcBorders>
            <w:vAlign w:val="center"/>
          </w:tcPr>
          <w:p w14:paraId="7F2A6DDF" w14:textId="085E13E5" w:rsidR="008162E1" w:rsidRDefault="00000000">
            <w:pPr>
              <w:pBdr>
                <w:top w:val="nil"/>
                <w:left w:val="nil"/>
                <w:bottom w:val="nil"/>
                <w:right w:val="nil"/>
                <w:between w:val="nil"/>
              </w:pBdr>
              <w:tabs>
                <w:tab w:val="center" w:pos="4819"/>
                <w:tab w:val="right" w:pos="9638"/>
              </w:tabs>
              <w:jc w:val="center"/>
              <w:rPr>
                <w:rFonts w:ascii="Verdana" w:eastAsia="Verdana" w:hAnsi="Verdana" w:cs="Verdana"/>
                <w:b/>
                <w:color w:val="000000"/>
                <w:sz w:val="20"/>
                <w:szCs w:val="20"/>
              </w:rPr>
            </w:pPr>
            <w:r>
              <w:rPr>
                <w:rFonts w:ascii="Verdana" w:eastAsia="Verdana" w:hAnsi="Verdana" w:cs="Verdana"/>
                <w:b/>
                <w:color w:val="000000"/>
                <w:sz w:val="20"/>
                <w:szCs w:val="20"/>
              </w:rPr>
              <w:t>A.S. 202</w:t>
            </w:r>
            <w:r w:rsidR="007D0183">
              <w:rPr>
                <w:rFonts w:ascii="Verdana" w:eastAsia="Verdana" w:hAnsi="Verdana" w:cs="Verdana"/>
                <w:b/>
                <w:color w:val="000000"/>
                <w:sz w:val="20"/>
                <w:szCs w:val="20"/>
              </w:rPr>
              <w:t>4</w:t>
            </w:r>
            <w:r>
              <w:rPr>
                <w:rFonts w:ascii="Verdana" w:eastAsia="Verdana" w:hAnsi="Verdana" w:cs="Verdana"/>
                <w:b/>
                <w:color w:val="000000"/>
                <w:sz w:val="20"/>
                <w:szCs w:val="20"/>
              </w:rPr>
              <w:t>/202</w:t>
            </w:r>
            <w:r w:rsidR="007D0183">
              <w:rPr>
                <w:rFonts w:ascii="Verdana" w:eastAsia="Verdana" w:hAnsi="Verdana" w:cs="Verdana"/>
                <w:b/>
                <w:color w:val="000000"/>
                <w:sz w:val="20"/>
                <w:szCs w:val="20"/>
              </w:rPr>
              <w:t>5</w:t>
            </w:r>
          </w:p>
        </w:tc>
      </w:tr>
    </w:tbl>
    <w:p w14:paraId="5E686F09" w14:textId="77777777" w:rsidR="008162E1" w:rsidRDefault="008162E1">
      <w:pPr>
        <w:rPr>
          <w:rFonts w:ascii="Verdana" w:eastAsia="Verdana" w:hAnsi="Verdana" w:cs="Verdana"/>
          <w:sz w:val="18"/>
          <w:szCs w:val="18"/>
        </w:rPr>
      </w:pPr>
    </w:p>
    <w:tbl>
      <w:tblPr>
        <w:tblStyle w:val="affffffc"/>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6662"/>
      </w:tblGrid>
      <w:tr w:rsidR="008162E1" w14:paraId="48E2CBD8" w14:textId="77777777">
        <w:tc>
          <w:tcPr>
            <w:tcW w:w="2972" w:type="dxa"/>
          </w:tcPr>
          <w:p w14:paraId="6778856F" w14:textId="77777777" w:rsidR="008162E1" w:rsidRDefault="00000000">
            <w:pPr>
              <w:rPr>
                <w:rFonts w:ascii="Verdana" w:eastAsia="Verdana" w:hAnsi="Verdana" w:cs="Verdana"/>
                <w:sz w:val="18"/>
                <w:szCs w:val="18"/>
              </w:rPr>
            </w:pPr>
            <w:r>
              <w:rPr>
                <w:rFonts w:ascii="Verdana" w:eastAsia="Verdana" w:hAnsi="Verdana" w:cs="Verdana"/>
                <w:b/>
                <w:sz w:val="18"/>
                <w:szCs w:val="18"/>
              </w:rPr>
              <w:t>Libro di testo</w:t>
            </w:r>
          </w:p>
        </w:tc>
        <w:tc>
          <w:tcPr>
            <w:tcW w:w="6662" w:type="dxa"/>
          </w:tcPr>
          <w:p w14:paraId="15A3D303" w14:textId="77777777" w:rsidR="008162E1" w:rsidRDefault="008162E1">
            <w:pPr>
              <w:rPr>
                <w:rFonts w:ascii="Verdana" w:eastAsia="Verdana" w:hAnsi="Verdana" w:cs="Verdana"/>
                <w:sz w:val="18"/>
                <w:szCs w:val="18"/>
              </w:rPr>
            </w:pPr>
          </w:p>
        </w:tc>
      </w:tr>
    </w:tbl>
    <w:p w14:paraId="3FB2E853" w14:textId="77777777" w:rsidR="008162E1" w:rsidRDefault="008162E1">
      <w:pPr>
        <w:rPr>
          <w:sz w:val="20"/>
          <w:szCs w:val="20"/>
        </w:rPr>
      </w:pPr>
    </w:p>
    <w:tbl>
      <w:tblPr>
        <w:tblStyle w:val="affffffd"/>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46"/>
        <w:gridCol w:w="7293"/>
      </w:tblGrid>
      <w:tr w:rsidR="008162E1" w14:paraId="61DC52C4" w14:textId="77777777">
        <w:trPr>
          <w:trHeight w:val="41"/>
        </w:trPr>
        <w:tc>
          <w:tcPr>
            <w:tcW w:w="9639" w:type="dxa"/>
            <w:gridSpan w:val="2"/>
            <w:vAlign w:val="center"/>
          </w:tcPr>
          <w:p w14:paraId="4D877D3C" w14:textId="77777777" w:rsidR="008162E1" w:rsidRDefault="00000000">
            <w:pPr>
              <w:tabs>
                <w:tab w:val="left" w:pos="225"/>
              </w:tabs>
              <w:rPr>
                <w:rFonts w:ascii="Verdana" w:eastAsia="Verdana" w:hAnsi="Verdana" w:cs="Verdana"/>
                <w:b/>
                <w:sz w:val="18"/>
                <w:szCs w:val="18"/>
              </w:rPr>
            </w:pPr>
            <w:r>
              <w:rPr>
                <w:rFonts w:ascii="Verdana" w:eastAsia="Verdana" w:hAnsi="Verdana" w:cs="Verdana"/>
                <w:b/>
                <w:sz w:val="18"/>
                <w:szCs w:val="18"/>
              </w:rPr>
              <w:t xml:space="preserve">MODULO 1: </w:t>
            </w:r>
          </w:p>
        </w:tc>
      </w:tr>
      <w:tr w:rsidR="008162E1" w14:paraId="5A76A7DA" w14:textId="77777777">
        <w:trPr>
          <w:trHeight w:val="198"/>
        </w:trPr>
        <w:tc>
          <w:tcPr>
            <w:tcW w:w="2346"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C601F97" w14:textId="77777777" w:rsidR="008162E1" w:rsidRDefault="00000000">
            <w:pPr>
              <w:jc w:val="center"/>
              <w:rPr>
                <w:rFonts w:ascii="Verdana" w:eastAsia="Verdana" w:hAnsi="Verdana" w:cs="Verdana"/>
                <w:b/>
                <w:color w:val="000000"/>
                <w:sz w:val="18"/>
                <w:szCs w:val="18"/>
              </w:rPr>
            </w:pPr>
            <w:r>
              <w:rPr>
                <w:rFonts w:ascii="Verdana" w:eastAsia="Verdana" w:hAnsi="Verdana" w:cs="Verdana"/>
                <w:b/>
                <w:color w:val="000000"/>
                <w:sz w:val="18"/>
                <w:szCs w:val="18"/>
              </w:rPr>
              <w:t>UNITÀ DIDATTICHE</w:t>
            </w:r>
          </w:p>
        </w:tc>
        <w:tc>
          <w:tcPr>
            <w:tcW w:w="7293"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EA8BD64" w14:textId="77777777" w:rsidR="008162E1" w:rsidRDefault="00000000">
            <w:pPr>
              <w:jc w:val="center"/>
              <w:rPr>
                <w:rFonts w:ascii="Verdana" w:eastAsia="Verdana" w:hAnsi="Verdana" w:cs="Verdana"/>
                <w:b/>
                <w:color w:val="000000"/>
                <w:sz w:val="18"/>
                <w:szCs w:val="18"/>
              </w:rPr>
            </w:pPr>
            <w:r>
              <w:rPr>
                <w:rFonts w:ascii="Verdana" w:eastAsia="Verdana" w:hAnsi="Verdana" w:cs="Verdana"/>
                <w:b/>
                <w:color w:val="000000"/>
                <w:sz w:val="18"/>
                <w:szCs w:val="18"/>
              </w:rPr>
              <w:t>CONTENUTI</w:t>
            </w:r>
          </w:p>
        </w:tc>
      </w:tr>
      <w:tr w:rsidR="008162E1" w14:paraId="3A453F3E" w14:textId="77777777">
        <w:trPr>
          <w:trHeight w:val="423"/>
        </w:trPr>
        <w:tc>
          <w:tcPr>
            <w:tcW w:w="2346" w:type="dxa"/>
            <w:tcBorders>
              <w:top w:val="single" w:sz="6" w:space="0" w:color="000000"/>
              <w:left w:val="single" w:sz="6" w:space="0" w:color="000000"/>
              <w:bottom w:val="single" w:sz="6" w:space="0" w:color="000000"/>
              <w:right w:val="single" w:sz="6" w:space="0" w:color="000000"/>
            </w:tcBorders>
          </w:tcPr>
          <w:p w14:paraId="15124012" w14:textId="77777777" w:rsidR="008162E1" w:rsidRDefault="008162E1">
            <w:pPr>
              <w:rPr>
                <w:rFonts w:ascii="Verdana" w:eastAsia="Verdana" w:hAnsi="Verdana" w:cs="Verdana"/>
                <w:sz w:val="18"/>
                <w:szCs w:val="18"/>
              </w:rPr>
            </w:pPr>
          </w:p>
          <w:p w14:paraId="7830BF43" w14:textId="77777777" w:rsidR="008162E1" w:rsidRDefault="008162E1">
            <w:pPr>
              <w:tabs>
                <w:tab w:val="left" w:pos="225"/>
              </w:tabs>
              <w:rPr>
                <w:rFonts w:ascii="Verdana" w:eastAsia="Verdana" w:hAnsi="Verdana" w:cs="Verdana"/>
                <w:sz w:val="18"/>
                <w:szCs w:val="18"/>
              </w:rPr>
            </w:pPr>
          </w:p>
        </w:tc>
        <w:tc>
          <w:tcPr>
            <w:tcW w:w="7293" w:type="dxa"/>
            <w:tcBorders>
              <w:top w:val="single" w:sz="6" w:space="0" w:color="000000"/>
              <w:left w:val="single" w:sz="6" w:space="0" w:color="000000"/>
              <w:bottom w:val="single" w:sz="6" w:space="0" w:color="000000"/>
              <w:right w:val="single" w:sz="6" w:space="0" w:color="000000"/>
            </w:tcBorders>
          </w:tcPr>
          <w:p w14:paraId="01266D8C" w14:textId="77777777" w:rsidR="008162E1" w:rsidRDefault="008162E1">
            <w:pPr>
              <w:rPr>
                <w:rFonts w:ascii="Verdana" w:eastAsia="Verdana" w:hAnsi="Verdana" w:cs="Verdana"/>
                <w:sz w:val="18"/>
                <w:szCs w:val="18"/>
              </w:rPr>
            </w:pPr>
          </w:p>
        </w:tc>
      </w:tr>
      <w:tr w:rsidR="008162E1" w14:paraId="0AAAC699" w14:textId="77777777">
        <w:trPr>
          <w:trHeight w:val="529"/>
        </w:trPr>
        <w:tc>
          <w:tcPr>
            <w:tcW w:w="2346" w:type="dxa"/>
            <w:tcBorders>
              <w:top w:val="single" w:sz="6" w:space="0" w:color="000000"/>
              <w:left w:val="single" w:sz="6" w:space="0" w:color="000000"/>
              <w:bottom w:val="single" w:sz="6" w:space="0" w:color="000000"/>
              <w:right w:val="single" w:sz="6" w:space="0" w:color="000000"/>
            </w:tcBorders>
          </w:tcPr>
          <w:p w14:paraId="0D980DE3" w14:textId="77777777" w:rsidR="008162E1" w:rsidRDefault="008162E1">
            <w:pPr>
              <w:tabs>
                <w:tab w:val="left" w:pos="225"/>
              </w:tabs>
              <w:rPr>
                <w:rFonts w:ascii="Verdana" w:eastAsia="Verdana" w:hAnsi="Verdana" w:cs="Verdana"/>
                <w:sz w:val="18"/>
                <w:szCs w:val="18"/>
              </w:rPr>
            </w:pPr>
          </w:p>
        </w:tc>
        <w:tc>
          <w:tcPr>
            <w:tcW w:w="7293" w:type="dxa"/>
            <w:tcBorders>
              <w:top w:val="single" w:sz="6" w:space="0" w:color="000000"/>
              <w:left w:val="single" w:sz="6" w:space="0" w:color="000000"/>
              <w:bottom w:val="single" w:sz="6" w:space="0" w:color="000000"/>
              <w:right w:val="single" w:sz="6" w:space="0" w:color="000000"/>
            </w:tcBorders>
          </w:tcPr>
          <w:p w14:paraId="1D596CAC" w14:textId="77777777" w:rsidR="008162E1" w:rsidRDefault="008162E1">
            <w:pPr>
              <w:rPr>
                <w:rFonts w:ascii="Verdana" w:eastAsia="Verdana" w:hAnsi="Verdana" w:cs="Verdana"/>
                <w:sz w:val="18"/>
                <w:szCs w:val="18"/>
              </w:rPr>
            </w:pPr>
          </w:p>
        </w:tc>
      </w:tr>
    </w:tbl>
    <w:p w14:paraId="54919354" w14:textId="77777777" w:rsidR="008162E1" w:rsidRDefault="008162E1">
      <w:pPr>
        <w:jc w:val="both"/>
        <w:rPr>
          <w:rFonts w:ascii="Verdana" w:eastAsia="Verdana" w:hAnsi="Verdana" w:cs="Verdana"/>
          <w:b/>
          <w:sz w:val="20"/>
          <w:szCs w:val="20"/>
        </w:rPr>
      </w:pPr>
    </w:p>
    <w:tbl>
      <w:tblPr>
        <w:tblStyle w:val="affffffe"/>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46"/>
        <w:gridCol w:w="7293"/>
      </w:tblGrid>
      <w:tr w:rsidR="008162E1" w14:paraId="479A866B" w14:textId="77777777">
        <w:trPr>
          <w:trHeight w:val="41"/>
        </w:trPr>
        <w:tc>
          <w:tcPr>
            <w:tcW w:w="9639" w:type="dxa"/>
            <w:gridSpan w:val="2"/>
            <w:vAlign w:val="center"/>
          </w:tcPr>
          <w:p w14:paraId="6FCDDCBF" w14:textId="77777777" w:rsidR="008162E1" w:rsidRDefault="00000000">
            <w:pPr>
              <w:tabs>
                <w:tab w:val="left" w:pos="225"/>
              </w:tabs>
              <w:rPr>
                <w:rFonts w:ascii="Verdana" w:eastAsia="Verdana" w:hAnsi="Verdana" w:cs="Verdana"/>
                <w:b/>
                <w:sz w:val="18"/>
                <w:szCs w:val="18"/>
              </w:rPr>
            </w:pPr>
            <w:r>
              <w:rPr>
                <w:rFonts w:ascii="Verdana" w:eastAsia="Verdana" w:hAnsi="Verdana" w:cs="Verdana"/>
                <w:b/>
                <w:sz w:val="18"/>
                <w:szCs w:val="18"/>
              </w:rPr>
              <w:t xml:space="preserve">MODULO 2: </w:t>
            </w:r>
          </w:p>
        </w:tc>
      </w:tr>
      <w:tr w:rsidR="008162E1" w14:paraId="37234F8F" w14:textId="77777777">
        <w:trPr>
          <w:trHeight w:val="198"/>
        </w:trPr>
        <w:tc>
          <w:tcPr>
            <w:tcW w:w="2346"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E239A74" w14:textId="77777777" w:rsidR="008162E1" w:rsidRDefault="00000000">
            <w:pPr>
              <w:jc w:val="center"/>
              <w:rPr>
                <w:rFonts w:ascii="Verdana" w:eastAsia="Verdana" w:hAnsi="Verdana" w:cs="Verdana"/>
                <w:b/>
                <w:color w:val="000000"/>
                <w:sz w:val="18"/>
                <w:szCs w:val="18"/>
              </w:rPr>
            </w:pPr>
            <w:r>
              <w:rPr>
                <w:rFonts w:ascii="Verdana" w:eastAsia="Verdana" w:hAnsi="Verdana" w:cs="Verdana"/>
                <w:b/>
                <w:color w:val="000000"/>
                <w:sz w:val="18"/>
                <w:szCs w:val="18"/>
              </w:rPr>
              <w:t>UNITÀ DIDATTICHE</w:t>
            </w:r>
          </w:p>
        </w:tc>
        <w:tc>
          <w:tcPr>
            <w:tcW w:w="7293"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6E916FB" w14:textId="77777777" w:rsidR="008162E1" w:rsidRDefault="00000000">
            <w:pPr>
              <w:jc w:val="center"/>
              <w:rPr>
                <w:rFonts w:ascii="Verdana" w:eastAsia="Verdana" w:hAnsi="Verdana" w:cs="Verdana"/>
                <w:b/>
                <w:color w:val="000000"/>
                <w:sz w:val="18"/>
                <w:szCs w:val="18"/>
              </w:rPr>
            </w:pPr>
            <w:r>
              <w:rPr>
                <w:rFonts w:ascii="Verdana" w:eastAsia="Verdana" w:hAnsi="Verdana" w:cs="Verdana"/>
                <w:b/>
                <w:color w:val="000000"/>
                <w:sz w:val="18"/>
                <w:szCs w:val="18"/>
              </w:rPr>
              <w:t>CONTENUTI</w:t>
            </w:r>
          </w:p>
        </w:tc>
      </w:tr>
      <w:tr w:rsidR="008162E1" w14:paraId="29F79E1A" w14:textId="77777777">
        <w:trPr>
          <w:trHeight w:val="423"/>
        </w:trPr>
        <w:tc>
          <w:tcPr>
            <w:tcW w:w="2346" w:type="dxa"/>
            <w:tcBorders>
              <w:top w:val="single" w:sz="6" w:space="0" w:color="000000"/>
              <w:left w:val="single" w:sz="6" w:space="0" w:color="000000"/>
              <w:bottom w:val="single" w:sz="6" w:space="0" w:color="000000"/>
              <w:right w:val="single" w:sz="6" w:space="0" w:color="000000"/>
            </w:tcBorders>
          </w:tcPr>
          <w:p w14:paraId="60AFF983" w14:textId="77777777" w:rsidR="008162E1" w:rsidRDefault="008162E1">
            <w:pPr>
              <w:rPr>
                <w:rFonts w:ascii="Verdana" w:eastAsia="Verdana" w:hAnsi="Verdana" w:cs="Verdana"/>
                <w:sz w:val="18"/>
                <w:szCs w:val="18"/>
              </w:rPr>
            </w:pPr>
          </w:p>
          <w:p w14:paraId="5A040B40" w14:textId="77777777" w:rsidR="008162E1" w:rsidRDefault="008162E1">
            <w:pPr>
              <w:tabs>
                <w:tab w:val="left" w:pos="225"/>
              </w:tabs>
              <w:rPr>
                <w:rFonts w:ascii="Verdana" w:eastAsia="Verdana" w:hAnsi="Verdana" w:cs="Verdana"/>
                <w:sz w:val="18"/>
                <w:szCs w:val="18"/>
              </w:rPr>
            </w:pPr>
          </w:p>
        </w:tc>
        <w:tc>
          <w:tcPr>
            <w:tcW w:w="7293" w:type="dxa"/>
            <w:tcBorders>
              <w:top w:val="single" w:sz="6" w:space="0" w:color="000000"/>
              <w:left w:val="single" w:sz="6" w:space="0" w:color="000000"/>
              <w:bottom w:val="single" w:sz="6" w:space="0" w:color="000000"/>
              <w:right w:val="single" w:sz="6" w:space="0" w:color="000000"/>
            </w:tcBorders>
          </w:tcPr>
          <w:p w14:paraId="68308F55" w14:textId="77777777" w:rsidR="008162E1" w:rsidRDefault="008162E1">
            <w:pPr>
              <w:rPr>
                <w:rFonts w:ascii="Verdana" w:eastAsia="Verdana" w:hAnsi="Verdana" w:cs="Verdana"/>
                <w:sz w:val="18"/>
                <w:szCs w:val="18"/>
              </w:rPr>
            </w:pPr>
          </w:p>
        </w:tc>
      </w:tr>
      <w:tr w:rsidR="008162E1" w14:paraId="2F57E359" w14:textId="77777777">
        <w:trPr>
          <w:trHeight w:val="529"/>
        </w:trPr>
        <w:tc>
          <w:tcPr>
            <w:tcW w:w="2346" w:type="dxa"/>
            <w:tcBorders>
              <w:top w:val="single" w:sz="6" w:space="0" w:color="000000"/>
              <w:left w:val="single" w:sz="6" w:space="0" w:color="000000"/>
              <w:bottom w:val="single" w:sz="6" w:space="0" w:color="000000"/>
              <w:right w:val="single" w:sz="6" w:space="0" w:color="000000"/>
            </w:tcBorders>
          </w:tcPr>
          <w:p w14:paraId="1B790657" w14:textId="77777777" w:rsidR="008162E1" w:rsidRDefault="008162E1">
            <w:pPr>
              <w:tabs>
                <w:tab w:val="left" w:pos="225"/>
              </w:tabs>
              <w:rPr>
                <w:rFonts w:ascii="Verdana" w:eastAsia="Verdana" w:hAnsi="Verdana" w:cs="Verdana"/>
                <w:sz w:val="18"/>
                <w:szCs w:val="18"/>
              </w:rPr>
            </w:pPr>
          </w:p>
        </w:tc>
        <w:tc>
          <w:tcPr>
            <w:tcW w:w="7293" w:type="dxa"/>
            <w:tcBorders>
              <w:top w:val="single" w:sz="6" w:space="0" w:color="000000"/>
              <w:left w:val="single" w:sz="6" w:space="0" w:color="000000"/>
              <w:bottom w:val="single" w:sz="6" w:space="0" w:color="000000"/>
              <w:right w:val="single" w:sz="6" w:space="0" w:color="000000"/>
            </w:tcBorders>
          </w:tcPr>
          <w:p w14:paraId="0CF5089B" w14:textId="77777777" w:rsidR="008162E1" w:rsidRDefault="008162E1">
            <w:pPr>
              <w:rPr>
                <w:rFonts w:ascii="Verdana" w:eastAsia="Verdana" w:hAnsi="Verdana" w:cs="Verdana"/>
                <w:sz w:val="18"/>
                <w:szCs w:val="18"/>
              </w:rPr>
            </w:pPr>
          </w:p>
        </w:tc>
      </w:tr>
    </w:tbl>
    <w:p w14:paraId="59B99A48" w14:textId="77777777" w:rsidR="008162E1" w:rsidRDefault="008162E1">
      <w:pPr>
        <w:jc w:val="both"/>
        <w:rPr>
          <w:rFonts w:ascii="Verdana" w:eastAsia="Verdana" w:hAnsi="Verdana" w:cs="Verdana"/>
          <w:b/>
          <w:sz w:val="20"/>
          <w:szCs w:val="20"/>
        </w:rPr>
      </w:pPr>
    </w:p>
    <w:p w14:paraId="4060AAE7" w14:textId="77777777" w:rsidR="008162E1" w:rsidRDefault="008162E1">
      <w:pPr>
        <w:jc w:val="both"/>
        <w:rPr>
          <w:rFonts w:ascii="Verdana" w:eastAsia="Verdana" w:hAnsi="Verdana" w:cs="Verdana"/>
          <w:b/>
          <w:sz w:val="20"/>
          <w:szCs w:val="20"/>
        </w:rPr>
      </w:pPr>
      <w:bookmarkStart w:id="0" w:name="_heading=h.gjdgxs" w:colFirst="0" w:colLast="0"/>
      <w:bookmarkEnd w:id="0"/>
    </w:p>
    <w:p w14:paraId="5789253A" w14:textId="77777777" w:rsidR="008162E1" w:rsidRDefault="008162E1">
      <w:pPr>
        <w:jc w:val="both"/>
        <w:rPr>
          <w:rFonts w:ascii="Verdana" w:eastAsia="Verdana" w:hAnsi="Verdana" w:cs="Verdana"/>
          <w:b/>
          <w:sz w:val="20"/>
          <w:szCs w:val="20"/>
        </w:rPr>
      </w:pPr>
    </w:p>
    <w:p w14:paraId="4365FC95" w14:textId="77777777" w:rsidR="008162E1" w:rsidRDefault="00000000">
      <w:pPr>
        <w:rPr>
          <w:rFonts w:ascii="Verdana" w:eastAsia="Verdana" w:hAnsi="Verdana" w:cs="Verdana"/>
          <w:b/>
          <w:sz w:val="20"/>
          <w:szCs w:val="20"/>
        </w:rPr>
      </w:pPr>
      <w:bookmarkStart w:id="1" w:name="_heading=h.dnxvmh3owurw" w:colFirst="0" w:colLast="0"/>
      <w:bookmarkEnd w:id="1"/>
      <w:r>
        <w:br w:type="page"/>
      </w:r>
    </w:p>
    <w:p w14:paraId="3A97CA27" w14:textId="77777777" w:rsidR="008162E1" w:rsidRDefault="00000000">
      <w:pPr>
        <w:jc w:val="both"/>
        <w:rPr>
          <w:rFonts w:ascii="Verdana" w:eastAsia="Verdana" w:hAnsi="Verdana" w:cs="Verdana"/>
          <w:b/>
          <w:sz w:val="20"/>
          <w:szCs w:val="20"/>
        </w:rPr>
      </w:pPr>
      <w:r>
        <w:rPr>
          <w:rFonts w:ascii="Verdana" w:eastAsia="Verdana" w:hAnsi="Verdana" w:cs="Verdana"/>
          <w:b/>
          <w:sz w:val="20"/>
          <w:szCs w:val="20"/>
        </w:rPr>
        <w:lastRenderedPageBreak/>
        <w:t>10. Contenuti specifici per l’insegnamento trasversale di Educazione civica</w:t>
      </w:r>
    </w:p>
    <w:p w14:paraId="6C3314D4" w14:textId="77777777" w:rsidR="008162E1" w:rsidRDefault="008162E1">
      <w:pPr>
        <w:jc w:val="both"/>
        <w:rPr>
          <w:rFonts w:ascii="Verdana" w:eastAsia="Verdana" w:hAnsi="Verdana" w:cs="Verdana"/>
          <w:sz w:val="20"/>
          <w:szCs w:val="20"/>
        </w:rPr>
      </w:pPr>
    </w:p>
    <w:p w14:paraId="10F37684" w14:textId="71465EDB" w:rsidR="008162E1" w:rsidRDefault="00000000">
      <w:pPr>
        <w:jc w:val="both"/>
        <w:rPr>
          <w:rFonts w:ascii="Verdana" w:eastAsia="Verdana" w:hAnsi="Verdana" w:cs="Verdana"/>
          <w:sz w:val="20"/>
          <w:szCs w:val="20"/>
        </w:rPr>
      </w:pPr>
      <w:r>
        <w:rPr>
          <w:rFonts w:ascii="Verdana" w:eastAsia="Verdana" w:hAnsi="Verdana" w:cs="Verdana"/>
          <w:sz w:val="20"/>
          <w:szCs w:val="20"/>
        </w:rPr>
        <w:t xml:space="preserve">Le ore sono state svolte dal Consiglio di Classe in due unità di apprendimento: </w:t>
      </w:r>
    </w:p>
    <w:p w14:paraId="67165A54" w14:textId="77777777" w:rsidR="008162E1" w:rsidRDefault="00000000">
      <w:pPr>
        <w:numPr>
          <w:ilvl w:val="0"/>
          <w:numId w:val="17"/>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b/>
          <w:color w:val="000000"/>
          <w:sz w:val="20"/>
          <w:szCs w:val="20"/>
        </w:rPr>
        <w:t xml:space="preserve">Unità di apprendimento 1: </w:t>
      </w:r>
    </w:p>
    <w:p w14:paraId="5F942C95" w14:textId="77777777" w:rsidR="008162E1" w:rsidRDefault="00000000">
      <w:pPr>
        <w:numPr>
          <w:ilvl w:val="0"/>
          <w:numId w:val="17"/>
        </w:num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b/>
          <w:color w:val="000000"/>
          <w:sz w:val="20"/>
          <w:szCs w:val="20"/>
        </w:rPr>
        <w:t xml:space="preserve">Unità di apprendimento 2: </w:t>
      </w:r>
    </w:p>
    <w:p w14:paraId="527F2D1D" w14:textId="77777777" w:rsidR="008162E1" w:rsidRDefault="008162E1">
      <w:pPr>
        <w:pBdr>
          <w:top w:val="nil"/>
          <w:left w:val="nil"/>
          <w:bottom w:val="nil"/>
          <w:right w:val="nil"/>
          <w:between w:val="nil"/>
        </w:pBdr>
        <w:jc w:val="both"/>
        <w:rPr>
          <w:rFonts w:ascii="Verdana" w:eastAsia="Verdana" w:hAnsi="Verdana" w:cs="Verdana"/>
          <w:color w:val="000000"/>
          <w:sz w:val="20"/>
          <w:szCs w:val="20"/>
        </w:rPr>
      </w:pPr>
    </w:p>
    <w:p w14:paraId="73F29B55" w14:textId="77777777" w:rsidR="008162E1"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sz w:val="20"/>
          <w:szCs w:val="20"/>
        </w:rPr>
        <w:t>Le modalità esposte nelle tabelle seguenti.</w:t>
      </w:r>
    </w:p>
    <w:tbl>
      <w:tblPr>
        <w:tblStyle w:val="afffffff1"/>
        <w:tblW w:w="9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2"/>
        <w:gridCol w:w="3316"/>
        <w:gridCol w:w="3410"/>
      </w:tblGrid>
      <w:tr w:rsidR="008162E1" w14:paraId="0D5FF60A" w14:textId="77777777">
        <w:trPr>
          <w:trHeight w:val="20"/>
        </w:trPr>
        <w:tc>
          <w:tcPr>
            <w:tcW w:w="9618" w:type="dxa"/>
            <w:gridSpan w:val="3"/>
            <w:shd w:val="clear" w:color="auto" w:fill="D9D9D9"/>
            <w:tcMar>
              <w:top w:w="80" w:type="dxa"/>
              <w:left w:w="80" w:type="dxa"/>
              <w:bottom w:w="80" w:type="dxa"/>
              <w:right w:w="80" w:type="dxa"/>
            </w:tcMar>
          </w:tcPr>
          <w:p w14:paraId="3D3DF800" w14:textId="77777777" w:rsidR="008162E1" w:rsidRDefault="00000000">
            <w:p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b/>
                <w:color w:val="000000"/>
                <w:sz w:val="20"/>
                <w:szCs w:val="20"/>
              </w:rPr>
              <w:t xml:space="preserve">Unità di apprendimento 1: </w:t>
            </w:r>
          </w:p>
        </w:tc>
      </w:tr>
      <w:tr w:rsidR="008162E1" w14:paraId="02495FD0" w14:textId="77777777">
        <w:trPr>
          <w:trHeight w:val="20"/>
        </w:trPr>
        <w:tc>
          <w:tcPr>
            <w:tcW w:w="9618" w:type="dxa"/>
            <w:gridSpan w:val="3"/>
            <w:tcMar>
              <w:top w:w="80" w:type="dxa"/>
              <w:left w:w="80" w:type="dxa"/>
              <w:bottom w:w="80" w:type="dxa"/>
              <w:right w:w="80" w:type="dxa"/>
            </w:tcMar>
          </w:tcPr>
          <w:p w14:paraId="356E8F89" w14:textId="77777777" w:rsidR="008162E1" w:rsidRDefault="00000000">
            <w:p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b/>
                <w:color w:val="000000"/>
                <w:sz w:val="20"/>
                <w:szCs w:val="20"/>
              </w:rPr>
              <w:t>Discipline coinvolte</w:t>
            </w:r>
            <w:r>
              <w:rPr>
                <w:rFonts w:ascii="Verdana" w:eastAsia="Verdana" w:hAnsi="Verdana" w:cs="Verdana"/>
                <w:b/>
                <w:color w:val="000000"/>
              </w:rPr>
              <w:t xml:space="preserve">: </w:t>
            </w:r>
          </w:p>
          <w:p w14:paraId="6D85538F" w14:textId="77777777" w:rsidR="008162E1" w:rsidRDefault="00000000">
            <w:p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b/>
                <w:color w:val="000000"/>
                <w:sz w:val="20"/>
                <w:szCs w:val="20"/>
              </w:rPr>
              <w:t xml:space="preserve">Tempi: </w:t>
            </w:r>
          </w:p>
          <w:p w14:paraId="2EE37828"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 xml:space="preserve">Totale: </w:t>
            </w:r>
          </w:p>
          <w:p w14:paraId="67855CE3"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sz w:val="20"/>
                <w:szCs w:val="20"/>
              </w:rPr>
              <w:t>Periodo:</w:t>
            </w:r>
            <w:r>
              <w:rPr>
                <w:rFonts w:ascii="Verdana" w:eastAsia="Verdana" w:hAnsi="Verdana" w:cs="Verdana"/>
                <w:color w:val="000000"/>
                <w:sz w:val="20"/>
                <w:szCs w:val="20"/>
              </w:rPr>
              <w:t xml:space="preserve"> 1 Quadrimestre</w:t>
            </w:r>
          </w:p>
        </w:tc>
      </w:tr>
      <w:tr w:rsidR="008162E1" w14:paraId="1EBA2BBC" w14:textId="77777777">
        <w:trPr>
          <w:trHeight w:val="20"/>
        </w:trPr>
        <w:tc>
          <w:tcPr>
            <w:tcW w:w="2892" w:type="dxa"/>
            <w:tcMar>
              <w:top w:w="80" w:type="dxa"/>
              <w:left w:w="80" w:type="dxa"/>
              <w:bottom w:w="80" w:type="dxa"/>
              <w:right w:w="80" w:type="dxa"/>
            </w:tcMar>
          </w:tcPr>
          <w:p w14:paraId="53ED5EE4"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sz w:val="20"/>
                <w:szCs w:val="20"/>
              </w:rPr>
              <w:t>Competenze chiave di cittadinanza</w:t>
            </w:r>
          </w:p>
        </w:tc>
        <w:tc>
          <w:tcPr>
            <w:tcW w:w="6726" w:type="dxa"/>
            <w:gridSpan w:val="2"/>
            <w:tcMar>
              <w:top w:w="80" w:type="dxa"/>
              <w:left w:w="80" w:type="dxa"/>
              <w:bottom w:w="80" w:type="dxa"/>
              <w:right w:w="80" w:type="dxa"/>
            </w:tcMar>
          </w:tcPr>
          <w:p w14:paraId="545E30BD"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alfabetica funzionale</w:t>
            </w:r>
          </w:p>
          <w:p w14:paraId="3C80A052"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multilinguistica</w:t>
            </w:r>
          </w:p>
          <w:p w14:paraId="2D934594"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digitale,</w:t>
            </w:r>
          </w:p>
          <w:p w14:paraId="05E105CD"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personale, sociale e capacità di imparare a imparare,</w:t>
            </w:r>
          </w:p>
          <w:p w14:paraId="24A84471"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in materia di cittadinanza,</w:t>
            </w:r>
          </w:p>
          <w:p w14:paraId="66567B04"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in materia di consapevolezza ed espressione culturali.</w:t>
            </w:r>
          </w:p>
        </w:tc>
      </w:tr>
      <w:tr w:rsidR="008162E1" w14:paraId="34E7F6FC" w14:textId="77777777">
        <w:trPr>
          <w:trHeight w:val="20"/>
        </w:trPr>
        <w:tc>
          <w:tcPr>
            <w:tcW w:w="9618" w:type="dxa"/>
            <w:gridSpan w:val="3"/>
            <w:tcMar>
              <w:top w:w="80" w:type="dxa"/>
              <w:left w:w="80" w:type="dxa"/>
              <w:bottom w:w="80" w:type="dxa"/>
              <w:right w:w="80" w:type="dxa"/>
            </w:tcMar>
          </w:tcPr>
          <w:p w14:paraId="672C989F" w14:textId="77777777" w:rsidR="008162E1" w:rsidRDefault="00000000">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sz w:val="20"/>
                <w:szCs w:val="20"/>
              </w:rPr>
              <w:t xml:space="preserve">Obiettivo PECUP - </w:t>
            </w:r>
            <w:proofErr w:type="spellStart"/>
            <w:r>
              <w:rPr>
                <w:rFonts w:ascii="Verdana" w:eastAsia="Verdana" w:hAnsi="Verdana" w:cs="Verdana"/>
                <w:b/>
                <w:color w:val="000000"/>
                <w:sz w:val="20"/>
                <w:szCs w:val="20"/>
              </w:rPr>
              <w:t>All</w:t>
            </w:r>
            <w:proofErr w:type="spellEnd"/>
            <w:r>
              <w:rPr>
                <w:rFonts w:ascii="Verdana" w:eastAsia="Verdana" w:hAnsi="Verdana" w:cs="Verdana"/>
                <w:b/>
                <w:color w:val="000000"/>
                <w:sz w:val="20"/>
                <w:szCs w:val="20"/>
              </w:rPr>
              <w:t>. C del DM 22/06/2020</w:t>
            </w:r>
          </w:p>
        </w:tc>
      </w:tr>
      <w:tr w:rsidR="008162E1" w14:paraId="110AE509" w14:textId="77777777">
        <w:trPr>
          <w:trHeight w:val="20"/>
        </w:trPr>
        <w:tc>
          <w:tcPr>
            <w:tcW w:w="2892" w:type="dxa"/>
            <w:tcMar>
              <w:top w:w="80" w:type="dxa"/>
              <w:left w:w="80" w:type="dxa"/>
              <w:bottom w:w="80" w:type="dxa"/>
              <w:right w:w="80" w:type="dxa"/>
            </w:tcMar>
            <w:vAlign w:val="center"/>
          </w:tcPr>
          <w:p w14:paraId="41FAF89D" w14:textId="77777777" w:rsidR="008162E1" w:rsidRDefault="00000000">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sz w:val="20"/>
                <w:szCs w:val="20"/>
              </w:rPr>
              <w:t>Abilità</w:t>
            </w:r>
          </w:p>
        </w:tc>
        <w:tc>
          <w:tcPr>
            <w:tcW w:w="3316" w:type="dxa"/>
            <w:tcMar>
              <w:top w:w="80" w:type="dxa"/>
              <w:left w:w="80" w:type="dxa"/>
              <w:bottom w:w="80" w:type="dxa"/>
              <w:right w:w="80" w:type="dxa"/>
            </w:tcMar>
            <w:vAlign w:val="center"/>
          </w:tcPr>
          <w:p w14:paraId="54207B6C" w14:textId="77777777" w:rsidR="008162E1" w:rsidRDefault="00000000">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sz w:val="20"/>
                <w:szCs w:val="20"/>
              </w:rPr>
              <w:t>Conoscenze</w:t>
            </w:r>
          </w:p>
        </w:tc>
        <w:tc>
          <w:tcPr>
            <w:tcW w:w="3410" w:type="dxa"/>
            <w:tcMar>
              <w:top w:w="80" w:type="dxa"/>
              <w:left w:w="80" w:type="dxa"/>
              <w:bottom w:w="80" w:type="dxa"/>
              <w:right w:w="80" w:type="dxa"/>
            </w:tcMar>
            <w:vAlign w:val="center"/>
          </w:tcPr>
          <w:p w14:paraId="7D2BB6A5" w14:textId="77777777" w:rsidR="008162E1" w:rsidRDefault="00000000">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sz w:val="20"/>
                <w:szCs w:val="20"/>
              </w:rPr>
              <w:t>Competenze</w:t>
            </w:r>
          </w:p>
        </w:tc>
      </w:tr>
      <w:tr w:rsidR="008162E1" w14:paraId="01A7223E" w14:textId="77777777">
        <w:trPr>
          <w:trHeight w:val="20"/>
        </w:trPr>
        <w:tc>
          <w:tcPr>
            <w:tcW w:w="2892" w:type="dxa"/>
            <w:tcMar>
              <w:top w:w="80" w:type="dxa"/>
              <w:left w:w="80" w:type="dxa"/>
              <w:bottom w:w="80" w:type="dxa"/>
              <w:right w:w="80" w:type="dxa"/>
            </w:tcMar>
          </w:tcPr>
          <w:p w14:paraId="6A013EF1"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Collocare l’esperienza personale in un sistema di regole fondato sul reciproco riconoscimento di diritti e doveri. Riconoscere le caratteristiche essenziali del tema.</w:t>
            </w:r>
          </w:p>
        </w:tc>
        <w:tc>
          <w:tcPr>
            <w:tcW w:w="3316" w:type="dxa"/>
            <w:tcMar>
              <w:top w:w="80" w:type="dxa"/>
              <w:left w:w="80" w:type="dxa"/>
              <w:bottom w:w="80" w:type="dxa"/>
              <w:right w:w="80" w:type="dxa"/>
            </w:tcMar>
          </w:tcPr>
          <w:p w14:paraId="4CD897FD"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Lavoro come realizzazione umana. Il diritto al lavoro come inalienabile diritto umano nella prospettiva storica dell’affermazione costituzionale delle tre “classi” di diritti: civili, politici e sociali. </w:t>
            </w:r>
          </w:p>
          <w:p w14:paraId="2C4BA917" w14:textId="77777777" w:rsidR="008162E1" w:rsidRDefault="008162E1">
            <w:pPr>
              <w:pBdr>
                <w:top w:val="nil"/>
                <w:left w:val="nil"/>
                <w:bottom w:val="nil"/>
                <w:right w:val="nil"/>
                <w:between w:val="nil"/>
              </w:pBdr>
              <w:rPr>
                <w:rFonts w:ascii="Verdana" w:eastAsia="Verdana" w:hAnsi="Verdana" w:cs="Verdana"/>
                <w:color w:val="000000"/>
                <w:sz w:val="20"/>
                <w:szCs w:val="20"/>
              </w:rPr>
            </w:pPr>
          </w:p>
          <w:p w14:paraId="6DA2AB93"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Conoscere i processi migratori e valorizzare il principio pari dignità di ogni persona, delle regole di cittadinanza nazionale, europea ed internazionale</w:t>
            </w:r>
          </w:p>
        </w:tc>
        <w:tc>
          <w:tcPr>
            <w:tcW w:w="3410" w:type="dxa"/>
            <w:tcMar>
              <w:top w:w="80" w:type="dxa"/>
              <w:left w:w="80" w:type="dxa"/>
              <w:bottom w:w="80" w:type="dxa"/>
              <w:right w:w="80" w:type="dxa"/>
            </w:tcMar>
          </w:tcPr>
          <w:p w14:paraId="149D068A"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Conoscere i valori che ispirano gli ordinamenti comunitari e internazionali, nonché i loro compiti e funzioni essenziali. Saper riconoscere ed interpretare gli articoli della Costituzione italiana che si riferiscono esplicitamente al lavoro.</w:t>
            </w:r>
          </w:p>
          <w:p w14:paraId="67109168"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Perseguire con ogni mezzo e in ogni contesto il principio di legalità e di solidarietà dell’azione individuale e sociale, promuovendo principi, valori e abiti di contrasto alla criminalità organizzata e alle mafie.</w:t>
            </w:r>
          </w:p>
        </w:tc>
      </w:tr>
      <w:tr w:rsidR="008162E1" w14:paraId="6F358D69" w14:textId="77777777">
        <w:trPr>
          <w:trHeight w:val="20"/>
        </w:trPr>
        <w:tc>
          <w:tcPr>
            <w:tcW w:w="2892" w:type="dxa"/>
            <w:tcMar>
              <w:top w:w="80" w:type="dxa"/>
              <w:left w:w="80" w:type="dxa"/>
              <w:bottom w:w="80" w:type="dxa"/>
              <w:right w:w="80" w:type="dxa"/>
            </w:tcMar>
          </w:tcPr>
          <w:p w14:paraId="03D967BD"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sz w:val="20"/>
                <w:szCs w:val="20"/>
              </w:rPr>
              <w:t>Metodologia</w:t>
            </w:r>
          </w:p>
        </w:tc>
        <w:tc>
          <w:tcPr>
            <w:tcW w:w="6726" w:type="dxa"/>
            <w:gridSpan w:val="2"/>
            <w:tcMar>
              <w:top w:w="80" w:type="dxa"/>
              <w:left w:w="80" w:type="dxa"/>
              <w:bottom w:w="80" w:type="dxa"/>
              <w:right w:w="80" w:type="dxa"/>
            </w:tcMar>
          </w:tcPr>
          <w:p w14:paraId="466D6E84" w14:textId="77777777" w:rsidR="008162E1" w:rsidRDefault="008162E1">
            <w:pPr>
              <w:pBdr>
                <w:top w:val="nil"/>
                <w:left w:val="nil"/>
                <w:bottom w:val="nil"/>
                <w:right w:val="nil"/>
                <w:between w:val="nil"/>
              </w:pBdr>
              <w:rPr>
                <w:rFonts w:ascii="Verdana" w:eastAsia="Verdana" w:hAnsi="Verdana" w:cs="Verdana"/>
                <w:color w:val="000000"/>
                <w:sz w:val="20"/>
                <w:szCs w:val="20"/>
              </w:rPr>
            </w:pPr>
          </w:p>
        </w:tc>
      </w:tr>
    </w:tbl>
    <w:p w14:paraId="747EFA5D" w14:textId="77777777" w:rsidR="008162E1" w:rsidRDefault="008162E1">
      <w:pPr>
        <w:rPr>
          <w:rFonts w:ascii="Verdana" w:eastAsia="Verdana" w:hAnsi="Verdana" w:cs="Verdana"/>
        </w:rPr>
      </w:pPr>
    </w:p>
    <w:tbl>
      <w:tblPr>
        <w:tblStyle w:val="afffffff2"/>
        <w:tblW w:w="9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2"/>
        <w:gridCol w:w="3316"/>
        <w:gridCol w:w="3410"/>
      </w:tblGrid>
      <w:tr w:rsidR="008162E1" w14:paraId="2F7A9B81" w14:textId="77777777">
        <w:trPr>
          <w:trHeight w:val="20"/>
        </w:trPr>
        <w:tc>
          <w:tcPr>
            <w:tcW w:w="9618" w:type="dxa"/>
            <w:gridSpan w:val="3"/>
            <w:shd w:val="clear" w:color="auto" w:fill="D9D9D9"/>
            <w:tcMar>
              <w:top w:w="80" w:type="dxa"/>
              <w:left w:w="80" w:type="dxa"/>
              <w:bottom w:w="80" w:type="dxa"/>
              <w:right w:w="80" w:type="dxa"/>
            </w:tcMar>
          </w:tcPr>
          <w:p w14:paraId="4657C057" w14:textId="77777777" w:rsidR="008162E1" w:rsidRDefault="00000000">
            <w:pPr>
              <w:pBdr>
                <w:top w:val="nil"/>
                <w:left w:val="nil"/>
                <w:bottom w:val="nil"/>
                <w:right w:val="nil"/>
                <w:between w:val="nil"/>
              </w:pBdr>
              <w:jc w:val="both"/>
              <w:rPr>
                <w:rFonts w:ascii="Verdana" w:eastAsia="Verdana" w:hAnsi="Verdana" w:cs="Verdana"/>
                <w:color w:val="000000"/>
                <w:sz w:val="20"/>
                <w:szCs w:val="20"/>
              </w:rPr>
            </w:pPr>
            <w:r>
              <w:rPr>
                <w:rFonts w:ascii="Verdana" w:eastAsia="Verdana" w:hAnsi="Verdana" w:cs="Verdana"/>
                <w:b/>
                <w:color w:val="000000"/>
                <w:sz w:val="20"/>
                <w:szCs w:val="20"/>
              </w:rPr>
              <w:t xml:space="preserve">Unità di apprendimento 2: </w:t>
            </w:r>
          </w:p>
        </w:tc>
      </w:tr>
      <w:tr w:rsidR="008162E1" w14:paraId="71114975" w14:textId="77777777">
        <w:trPr>
          <w:trHeight w:val="20"/>
        </w:trPr>
        <w:tc>
          <w:tcPr>
            <w:tcW w:w="9618" w:type="dxa"/>
            <w:gridSpan w:val="3"/>
            <w:tcMar>
              <w:top w:w="80" w:type="dxa"/>
              <w:left w:w="80" w:type="dxa"/>
              <w:bottom w:w="80" w:type="dxa"/>
              <w:right w:w="80" w:type="dxa"/>
            </w:tcMar>
          </w:tcPr>
          <w:p w14:paraId="0DAC6BCC" w14:textId="77777777" w:rsidR="008162E1" w:rsidRDefault="00000000">
            <w:p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b/>
                <w:color w:val="000000"/>
                <w:sz w:val="20"/>
                <w:szCs w:val="20"/>
              </w:rPr>
              <w:t>Discipline coinvolte</w:t>
            </w:r>
            <w:r>
              <w:rPr>
                <w:rFonts w:ascii="Verdana" w:eastAsia="Verdana" w:hAnsi="Verdana" w:cs="Verdana"/>
                <w:b/>
                <w:color w:val="000000"/>
              </w:rPr>
              <w:t xml:space="preserve">: </w:t>
            </w:r>
          </w:p>
          <w:p w14:paraId="2AB032F9" w14:textId="77777777" w:rsidR="008162E1" w:rsidRDefault="00000000">
            <w:p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b/>
                <w:color w:val="000000"/>
                <w:sz w:val="20"/>
                <w:szCs w:val="20"/>
              </w:rPr>
              <w:t xml:space="preserve">Tempi: </w:t>
            </w:r>
          </w:p>
          <w:p w14:paraId="44A04755"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 xml:space="preserve">Totale: </w:t>
            </w:r>
          </w:p>
          <w:p w14:paraId="53DD6FA7"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sz w:val="20"/>
                <w:szCs w:val="20"/>
              </w:rPr>
              <w:t>Periodo:</w:t>
            </w:r>
            <w:r>
              <w:rPr>
                <w:rFonts w:ascii="Verdana" w:eastAsia="Verdana" w:hAnsi="Verdana" w:cs="Verdana"/>
                <w:color w:val="000000"/>
                <w:sz w:val="20"/>
                <w:szCs w:val="20"/>
              </w:rPr>
              <w:t xml:space="preserve"> 2 Quadrimestre</w:t>
            </w:r>
          </w:p>
        </w:tc>
      </w:tr>
      <w:tr w:rsidR="008162E1" w14:paraId="10EB9C1B" w14:textId="77777777">
        <w:trPr>
          <w:trHeight w:val="20"/>
        </w:trPr>
        <w:tc>
          <w:tcPr>
            <w:tcW w:w="2892" w:type="dxa"/>
            <w:tcMar>
              <w:top w:w="80" w:type="dxa"/>
              <w:left w:w="80" w:type="dxa"/>
              <w:bottom w:w="80" w:type="dxa"/>
              <w:right w:w="80" w:type="dxa"/>
            </w:tcMar>
          </w:tcPr>
          <w:p w14:paraId="3F3C0E02"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sz w:val="20"/>
                <w:szCs w:val="20"/>
              </w:rPr>
              <w:t>Competenze chiave di cittadinanza</w:t>
            </w:r>
          </w:p>
        </w:tc>
        <w:tc>
          <w:tcPr>
            <w:tcW w:w="6726" w:type="dxa"/>
            <w:gridSpan w:val="2"/>
            <w:tcMar>
              <w:top w:w="80" w:type="dxa"/>
              <w:left w:w="80" w:type="dxa"/>
              <w:bottom w:w="80" w:type="dxa"/>
              <w:right w:w="80" w:type="dxa"/>
            </w:tcMar>
          </w:tcPr>
          <w:p w14:paraId="7DF229FB"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alfabetica funzionale</w:t>
            </w:r>
          </w:p>
          <w:p w14:paraId="4E41786B"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multilinguistica</w:t>
            </w:r>
          </w:p>
          <w:p w14:paraId="40B592D6"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digitale,</w:t>
            </w:r>
          </w:p>
          <w:p w14:paraId="10CF0026"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personale, sociale e capacità di imparare a imparare,</w:t>
            </w:r>
          </w:p>
          <w:p w14:paraId="70457490"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t>competenza in materia di cittadinanza,</w:t>
            </w:r>
          </w:p>
          <w:p w14:paraId="3395B272" w14:textId="77777777" w:rsidR="008162E1" w:rsidRDefault="00000000">
            <w:pPr>
              <w:numPr>
                <w:ilvl w:val="0"/>
                <w:numId w:val="26"/>
              </w:numPr>
              <w:pBdr>
                <w:top w:val="nil"/>
                <w:left w:val="nil"/>
                <w:bottom w:val="nil"/>
                <w:right w:val="nil"/>
                <w:between w:val="nil"/>
              </w:pBdr>
              <w:ind w:left="360"/>
              <w:rPr>
                <w:rFonts w:ascii="Verdana" w:eastAsia="Verdana" w:hAnsi="Verdana" w:cs="Verdana"/>
                <w:color w:val="000000"/>
                <w:sz w:val="20"/>
                <w:szCs w:val="20"/>
              </w:rPr>
            </w:pPr>
            <w:r>
              <w:rPr>
                <w:rFonts w:ascii="Verdana" w:eastAsia="Verdana" w:hAnsi="Verdana" w:cs="Verdana"/>
                <w:color w:val="000000"/>
                <w:sz w:val="20"/>
                <w:szCs w:val="20"/>
              </w:rPr>
              <w:lastRenderedPageBreak/>
              <w:t>competenza in materia di consapevolezza ed espressione culturali.</w:t>
            </w:r>
          </w:p>
        </w:tc>
      </w:tr>
      <w:tr w:rsidR="008162E1" w14:paraId="09E795C2" w14:textId="77777777">
        <w:trPr>
          <w:trHeight w:val="20"/>
        </w:trPr>
        <w:tc>
          <w:tcPr>
            <w:tcW w:w="9618" w:type="dxa"/>
            <w:gridSpan w:val="3"/>
            <w:tcMar>
              <w:top w:w="80" w:type="dxa"/>
              <w:left w:w="80" w:type="dxa"/>
              <w:bottom w:w="80" w:type="dxa"/>
              <w:right w:w="80" w:type="dxa"/>
            </w:tcMar>
          </w:tcPr>
          <w:p w14:paraId="39D05F5F" w14:textId="77777777" w:rsidR="008162E1" w:rsidRDefault="00000000">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sz w:val="20"/>
                <w:szCs w:val="20"/>
              </w:rPr>
              <w:lastRenderedPageBreak/>
              <w:t xml:space="preserve">Obiettivo PECUP - </w:t>
            </w:r>
            <w:proofErr w:type="spellStart"/>
            <w:r>
              <w:rPr>
                <w:rFonts w:ascii="Verdana" w:eastAsia="Verdana" w:hAnsi="Verdana" w:cs="Verdana"/>
                <w:b/>
                <w:color w:val="000000"/>
                <w:sz w:val="20"/>
                <w:szCs w:val="20"/>
              </w:rPr>
              <w:t>All</w:t>
            </w:r>
            <w:proofErr w:type="spellEnd"/>
            <w:r>
              <w:rPr>
                <w:rFonts w:ascii="Verdana" w:eastAsia="Verdana" w:hAnsi="Verdana" w:cs="Verdana"/>
                <w:b/>
                <w:color w:val="000000"/>
                <w:sz w:val="20"/>
                <w:szCs w:val="20"/>
              </w:rPr>
              <w:t>. C del DM 22/06/2020</w:t>
            </w:r>
          </w:p>
        </w:tc>
      </w:tr>
      <w:tr w:rsidR="008162E1" w14:paraId="6F335576" w14:textId="77777777">
        <w:trPr>
          <w:trHeight w:val="20"/>
        </w:trPr>
        <w:tc>
          <w:tcPr>
            <w:tcW w:w="2892" w:type="dxa"/>
            <w:tcMar>
              <w:top w:w="80" w:type="dxa"/>
              <w:left w:w="80" w:type="dxa"/>
              <w:bottom w:w="80" w:type="dxa"/>
              <w:right w:w="80" w:type="dxa"/>
            </w:tcMar>
            <w:vAlign w:val="center"/>
          </w:tcPr>
          <w:p w14:paraId="1468E994" w14:textId="77777777" w:rsidR="008162E1" w:rsidRDefault="00000000">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sz w:val="20"/>
                <w:szCs w:val="20"/>
              </w:rPr>
              <w:t>Abilità</w:t>
            </w:r>
          </w:p>
        </w:tc>
        <w:tc>
          <w:tcPr>
            <w:tcW w:w="3316" w:type="dxa"/>
            <w:tcMar>
              <w:top w:w="80" w:type="dxa"/>
              <w:left w:w="80" w:type="dxa"/>
              <w:bottom w:w="80" w:type="dxa"/>
              <w:right w:w="80" w:type="dxa"/>
            </w:tcMar>
            <w:vAlign w:val="center"/>
          </w:tcPr>
          <w:p w14:paraId="17D58BCA" w14:textId="77777777" w:rsidR="008162E1" w:rsidRDefault="00000000">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sz w:val="20"/>
                <w:szCs w:val="20"/>
              </w:rPr>
              <w:t>Conoscenze</w:t>
            </w:r>
          </w:p>
        </w:tc>
        <w:tc>
          <w:tcPr>
            <w:tcW w:w="3410" w:type="dxa"/>
            <w:tcMar>
              <w:top w:w="80" w:type="dxa"/>
              <w:left w:w="80" w:type="dxa"/>
              <w:bottom w:w="80" w:type="dxa"/>
              <w:right w:w="80" w:type="dxa"/>
            </w:tcMar>
            <w:vAlign w:val="center"/>
          </w:tcPr>
          <w:p w14:paraId="7660809F" w14:textId="77777777" w:rsidR="008162E1" w:rsidRDefault="00000000">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color w:val="000000"/>
                <w:sz w:val="20"/>
                <w:szCs w:val="20"/>
              </w:rPr>
              <w:t>Competenze</w:t>
            </w:r>
          </w:p>
        </w:tc>
      </w:tr>
      <w:tr w:rsidR="008162E1" w14:paraId="7B43CF43" w14:textId="77777777">
        <w:trPr>
          <w:trHeight w:val="20"/>
        </w:trPr>
        <w:tc>
          <w:tcPr>
            <w:tcW w:w="2892" w:type="dxa"/>
            <w:tcMar>
              <w:top w:w="80" w:type="dxa"/>
              <w:left w:w="80" w:type="dxa"/>
              <w:bottom w:w="80" w:type="dxa"/>
              <w:right w:w="80" w:type="dxa"/>
            </w:tcMar>
          </w:tcPr>
          <w:p w14:paraId="1F6279E5"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Collocare l’esperienza personale in un sistema di regole fondato sul reciproco riconoscimento di diritti e doveri. Riconoscere le caratteristiche essenziali del tema.</w:t>
            </w:r>
          </w:p>
        </w:tc>
        <w:tc>
          <w:tcPr>
            <w:tcW w:w="3316" w:type="dxa"/>
            <w:tcMar>
              <w:top w:w="80" w:type="dxa"/>
              <w:left w:w="80" w:type="dxa"/>
              <w:bottom w:w="80" w:type="dxa"/>
              <w:right w:w="80" w:type="dxa"/>
            </w:tcMar>
          </w:tcPr>
          <w:p w14:paraId="1FEAFA92"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Lavoro come realizzazione umana. Il diritto al lavoro come inalienabile diritto umano nella prospettiva storica dell’affermazione costituzionale delle tre “classi” di diritti: civili, politici e sociali. </w:t>
            </w:r>
          </w:p>
          <w:p w14:paraId="149B653E" w14:textId="77777777" w:rsidR="008162E1" w:rsidRDefault="008162E1">
            <w:pPr>
              <w:pBdr>
                <w:top w:val="nil"/>
                <w:left w:val="nil"/>
                <w:bottom w:val="nil"/>
                <w:right w:val="nil"/>
                <w:between w:val="nil"/>
              </w:pBdr>
              <w:rPr>
                <w:rFonts w:ascii="Verdana" w:eastAsia="Verdana" w:hAnsi="Verdana" w:cs="Verdana"/>
                <w:color w:val="000000"/>
                <w:sz w:val="20"/>
                <w:szCs w:val="20"/>
              </w:rPr>
            </w:pPr>
          </w:p>
          <w:p w14:paraId="2887C9D3"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Conoscere i processi migratori e valorizzare il principio pari dignità di ogni persona, delle regole di cittadinanza nazionale, europea ed internazionale</w:t>
            </w:r>
          </w:p>
        </w:tc>
        <w:tc>
          <w:tcPr>
            <w:tcW w:w="3410" w:type="dxa"/>
            <w:tcMar>
              <w:top w:w="80" w:type="dxa"/>
              <w:left w:w="80" w:type="dxa"/>
              <w:bottom w:w="80" w:type="dxa"/>
              <w:right w:w="80" w:type="dxa"/>
            </w:tcMar>
          </w:tcPr>
          <w:p w14:paraId="7C56765F"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Conoscere i valori che ispirano gli ordinamenti comunitari e internazionali, nonché i loro compiti e funzioni essenziali. Saper riconoscere ed interpretare gli articoli della Costituzione italiana che si riferiscono esplicitamente al lavoro.</w:t>
            </w:r>
          </w:p>
          <w:p w14:paraId="1C0808BC"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Perseguire con ogni mezzo e in ogni contesto il principio di legalità e di solidarietà dell’azione individuale e sociale, promuovendo principi, valori e abiti di contrasto alla criminalità organizzata e alle mafie.</w:t>
            </w:r>
          </w:p>
        </w:tc>
      </w:tr>
      <w:tr w:rsidR="008162E1" w14:paraId="6C9426D1" w14:textId="77777777">
        <w:trPr>
          <w:trHeight w:val="20"/>
        </w:trPr>
        <w:tc>
          <w:tcPr>
            <w:tcW w:w="2892" w:type="dxa"/>
            <w:tcMar>
              <w:top w:w="80" w:type="dxa"/>
              <w:left w:w="80" w:type="dxa"/>
              <w:bottom w:w="80" w:type="dxa"/>
              <w:right w:w="80" w:type="dxa"/>
            </w:tcMar>
          </w:tcPr>
          <w:p w14:paraId="73733BAB" w14:textId="77777777" w:rsidR="008162E1"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sz w:val="20"/>
                <w:szCs w:val="20"/>
              </w:rPr>
              <w:t>Metodologia</w:t>
            </w:r>
          </w:p>
        </w:tc>
        <w:tc>
          <w:tcPr>
            <w:tcW w:w="6726" w:type="dxa"/>
            <w:gridSpan w:val="2"/>
            <w:tcMar>
              <w:top w:w="80" w:type="dxa"/>
              <w:left w:w="80" w:type="dxa"/>
              <w:bottom w:w="80" w:type="dxa"/>
              <w:right w:w="80" w:type="dxa"/>
            </w:tcMar>
          </w:tcPr>
          <w:p w14:paraId="26C4F267" w14:textId="77777777" w:rsidR="008162E1" w:rsidRDefault="008162E1">
            <w:pPr>
              <w:pBdr>
                <w:top w:val="nil"/>
                <w:left w:val="nil"/>
                <w:bottom w:val="nil"/>
                <w:right w:val="nil"/>
                <w:between w:val="nil"/>
              </w:pBdr>
              <w:rPr>
                <w:rFonts w:ascii="Verdana" w:eastAsia="Verdana" w:hAnsi="Verdana" w:cs="Verdana"/>
                <w:color w:val="000000"/>
                <w:sz w:val="20"/>
                <w:szCs w:val="20"/>
              </w:rPr>
            </w:pPr>
          </w:p>
        </w:tc>
      </w:tr>
    </w:tbl>
    <w:p w14:paraId="0AA2121F" w14:textId="77777777" w:rsidR="008162E1" w:rsidRDefault="008162E1">
      <w:pPr>
        <w:jc w:val="both"/>
        <w:rPr>
          <w:rFonts w:ascii="Verdana" w:eastAsia="Verdana" w:hAnsi="Verdana" w:cs="Verdana"/>
          <w:b/>
          <w:sz w:val="22"/>
          <w:szCs w:val="22"/>
        </w:rPr>
      </w:pPr>
    </w:p>
    <w:sectPr w:rsidR="008162E1">
      <w:headerReference w:type="default" r:id="rId20"/>
      <w:footerReference w:type="default" r:id="rId21"/>
      <w:headerReference w:type="first" r:id="rId22"/>
      <w:pgSz w:w="11901" w:h="16817"/>
      <w:pgMar w:top="1418"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01E8E" w14:textId="77777777" w:rsidR="00A60337" w:rsidRDefault="00A60337">
      <w:r>
        <w:separator/>
      </w:r>
    </w:p>
  </w:endnote>
  <w:endnote w:type="continuationSeparator" w:id="0">
    <w:p w14:paraId="714CF48A" w14:textId="77777777" w:rsidR="00A60337" w:rsidRDefault="00A60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Liberation Serif">
    <w:panose1 w:val="020B0604020202020204"/>
    <w:charset w:val="00"/>
    <w:family w:val="roman"/>
    <w:notTrueType/>
    <w:pitch w:val="default"/>
  </w:font>
  <w:font w:name="NSimSun">
    <w:panose1 w:val="020B0604020202020204"/>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gette">
    <w:altName w:val="Cambria"/>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Quattrocento Sans">
    <w:panose1 w:val="020B0502050000020003"/>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790AE" w14:textId="104876AF" w:rsidR="008162E1" w:rsidRDefault="00000000">
    <w:pPr>
      <w:pBdr>
        <w:top w:val="nil"/>
        <w:left w:val="nil"/>
        <w:bottom w:val="nil"/>
        <w:right w:val="nil"/>
        <w:between w:val="nil"/>
      </w:pBdr>
      <w:tabs>
        <w:tab w:val="center" w:pos="4819"/>
        <w:tab w:val="right" w:pos="9638"/>
      </w:tabs>
      <w:rPr>
        <w:color w:val="000000"/>
        <w:sz w:val="20"/>
        <w:szCs w:val="20"/>
      </w:rPr>
    </w:pPr>
    <w:r>
      <w:rPr>
        <w:i/>
        <w:color w:val="000000"/>
        <w:sz w:val="20"/>
        <w:szCs w:val="20"/>
      </w:rPr>
      <w:tab/>
      <w:t>Documento di classe – A.S. 20</w:t>
    </w:r>
    <w:r w:rsidR="00971E63">
      <w:rPr>
        <w:i/>
        <w:color w:val="000000"/>
        <w:sz w:val="20"/>
        <w:szCs w:val="20"/>
      </w:rPr>
      <w:t>24</w:t>
    </w:r>
    <w:r>
      <w:rPr>
        <w:i/>
        <w:color w:val="000000"/>
        <w:sz w:val="20"/>
        <w:szCs w:val="20"/>
      </w:rPr>
      <w:t>/20</w:t>
    </w:r>
    <w:r w:rsidR="00971E63">
      <w:rPr>
        <w:i/>
        <w:color w:val="000000"/>
        <w:sz w:val="20"/>
        <w:szCs w:val="20"/>
      </w:rPr>
      <w:t>25</w:t>
    </w:r>
    <w:r>
      <w:rPr>
        <w:i/>
        <w:color w:val="000000"/>
        <w:sz w:val="20"/>
        <w:szCs w:val="20"/>
      </w:rPr>
      <w:tab/>
    </w:r>
    <w:r>
      <w:rPr>
        <w:color w:val="000000"/>
        <w:sz w:val="20"/>
        <w:szCs w:val="20"/>
      </w:rPr>
      <w:t xml:space="preserve">pag. </w:t>
    </w:r>
    <w:r>
      <w:rPr>
        <w:color w:val="000000"/>
        <w:sz w:val="20"/>
        <w:szCs w:val="20"/>
      </w:rPr>
      <w:fldChar w:fldCharType="begin"/>
    </w:r>
    <w:r>
      <w:rPr>
        <w:color w:val="000000"/>
        <w:sz w:val="20"/>
        <w:szCs w:val="20"/>
      </w:rPr>
      <w:instrText>PAGE</w:instrText>
    </w:r>
    <w:r>
      <w:rPr>
        <w:color w:val="000000"/>
        <w:sz w:val="20"/>
        <w:szCs w:val="20"/>
      </w:rPr>
      <w:fldChar w:fldCharType="separate"/>
    </w:r>
    <w:r w:rsidR="00515504">
      <w:rPr>
        <w:noProof/>
        <w:color w:val="000000"/>
        <w:sz w:val="20"/>
        <w:szCs w:val="20"/>
      </w:rPr>
      <w:t>1</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515504">
      <w:rPr>
        <w:noProof/>
        <w:color w:val="000000"/>
        <w:sz w:val="20"/>
        <w:szCs w:val="20"/>
      </w:rPr>
      <w:t>2</w:t>
    </w:r>
    <w:r>
      <w:rPr>
        <w:color w:val="000000"/>
        <w:sz w:val="20"/>
        <w:szCs w:val="20"/>
      </w:rPr>
      <w:fldChar w:fldCharType="end"/>
    </w:r>
    <w:r>
      <w:rPr>
        <w:noProof/>
      </w:rPr>
      <w:drawing>
        <wp:anchor distT="0" distB="0" distL="0" distR="0" simplePos="0" relativeHeight="251658240" behindDoc="1" locked="0" layoutInCell="1" hidden="0" allowOverlap="1" wp14:anchorId="1C38505F" wp14:editId="37700682">
          <wp:simplePos x="0" y="0"/>
          <wp:positionH relativeFrom="column">
            <wp:posOffset>-115780</wp:posOffset>
          </wp:positionH>
          <wp:positionV relativeFrom="paragraph">
            <wp:posOffset>-33654</wp:posOffset>
          </wp:positionV>
          <wp:extent cx="688330" cy="213436"/>
          <wp:effectExtent l="0" t="0" r="0" b="0"/>
          <wp:wrapNone/>
          <wp:docPr id="113770389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
                  <a:srcRect/>
                  <a:stretch>
                    <a:fillRect/>
                  </a:stretch>
                </pic:blipFill>
                <pic:spPr>
                  <a:xfrm>
                    <a:off x="0" y="0"/>
                    <a:ext cx="688330" cy="213436"/>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1F24B" w14:textId="77777777" w:rsidR="00A60337" w:rsidRDefault="00A60337">
      <w:r>
        <w:separator/>
      </w:r>
    </w:p>
  </w:footnote>
  <w:footnote w:type="continuationSeparator" w:id="0">
    <w:p w14:paraId="7B3F8980" w14:textId="77777777" w:rsidR="00A60337" w:rsidRDefault="00A60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19AB" w14:textId="77777777" w:rsidR="008162E1" w:rsidRDefault="00000000">
    <w:pPr>
      <w:jc w:val="right"/>
    </w:pPr>
    <w:r>
      <w:fldChar w:fldCharType="begin"/>
    </w:r>
    <w:r>
      <w:instrText>PAGE</w:instrText>
    </w:r>
    <w:r>
      <w:fldChar w:fldCharType="separate"/>
    </w:r>
    <w:r w:rsidR="00515504">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70429" w14:textId="77777777" w:rsidR="008162E1" w:rsidRDefault="008162E1">
    <w:pPr>
      <w:pBdr>
        <w:top w:val="nil"/>
        <w:left w:val="nil"/>
        <w:bottom w:val="nil"/>
        <w:right w:val="nil"/>
        <w:between w:val="nil"/>
      </w:pBdr>
      <w:tabs>
        <w:tab w:val="center" w:pos="4819"/>
        <w:tab w:val="right" w:pos="9638"/>
      </w:tabs>
      <w:ind w:left="-993"/>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11B"/>
    <w:multiLevelType w:val="multilevel"/>
    <w:tmpl w:val="D4CC1A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7D5D4F"/>
    <w:multiLevelType w:val="multilevel"/>
    <w:tmpl w:val="D33648EA"/>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2" w15:restartNumberingAfterBreak="0">
    <w:nsid w:val="14B22612"/>
    <w:multiLevelType w:val="multilevel"/>
    <w:tmpl w:val="8DD0F0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4FD7391"/>
    <w:multiLevelType w:val="multilevel"/>
    <w:tmpl w:val="A9B8A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5E5958"/>
    <w:multiLevelType w:val="multilevel"/>
    <w:tmpl w:val="C0CA8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E86159"/>
    <w:multiLevelType w:val="multilevel"/>
    <w:tmpl w:val="AC829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7E4F26"/>
    <w:multiLevelType w:val="multilevel"/>
    <w:tmpl w:val="3122433C"/>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7" w15:restartNumberingAfterBreak="0">
    <w:nsid w:val="20CB3FDD"/>
    <w:multiLevelType w:val="multilevel"/>
    <w:tmpl w:val="9564C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9D39DD"/>
    <w:multiLevelType w:val="multilevel"/>
    <w:tmpl w:val="29840D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5CD6A29"/>
    <w:multiLevelType w:val="multilevel"/>
    <w:tmpl w:val="D4D22B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C4E5DE6"/>
    <w:multiLevelType w:val="multilevel"/>
    <w:tmpl w:val="F50A4B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3379C0"/>
    <w:multiLevelType w:val="multilevel"/>
    <w:tmpl w:val="06506D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3124832"/>
    <w:multiLevelType w:val="multilevel"/>
    <w:tmpl w:val="E1DAF6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BA1150C"/>
    <w:multiLevelType w:val="multilevel"/>
    <w:tmpl w:val="61C40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1A43EF"/>
    <w:multiLevelType w:val="multilevel"/>
    <w:tmpl w:val="F4C0EC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584767A1"/>
    <w:multiLevelType w:val="hybridMultilevel"/>
    <w:tmpl w:val="C9184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EB4CFC"/>
    <w:multiLevelType w:val="multilevel"/>
    <w:tmpl w:val="4B6266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4671D45"/>
    <w:multiLevelType w:val="multilevel"/>
    <w:tmpl w:val="0B063D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5D02565"/>
    <w:multiLevelType w:val="multilevel"/>
    <w:tmpl w:val="BE1E39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9CA2E51"/>
    <w:multiLevelType w:val="multilevel"/>
    <w:tmpl w:val="122475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BC004AF"/>
    <w:multiLevelType w:val="multilevel"/>
    <w:tmpl w:val="B62AF2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E5F115F"/>
    <w:multiLevelType w:val="multilevel"/>
    <w:tmpl w:val="57061BA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0D20A5C"/>
    <w:multiLevelType w:val="multilevel"/>
    <w:tmpl w:val="378412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1C8515D"/>
    <w:multiLevelType w:val="multilevel"/>
    <w:tmpl w:val="5A201160"/>
    <w:lvl w:ilvl="0">
      <w:start w:val="1"/>
      <w:numFmt w:val="bullet"/>
      <w:lvlText w:val="●"/>
      <w:lvlJc w:val="left"/>
      <w:pPr>
        <w:ind w:left="502" w:hanging="360"/>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8B393A"/>
    <w:multiLevelType w:val="multilevel"/>
    <w:tmpl w:val="5928EF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770D09EC"/>
    <w:multiLevelType w:val="multilevel"/>
    <w:tmpl w:val="B58C4AE0"/>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26" w15:restartNumberingAfterBreak="0">
    <w:nsid w:val="78E0080E"/>
    <w:multiLevelType w:val="multilevel"/>
    <w:tmpl w:val="47281C2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13607243">
    <w:abstractNumId w:val="25"/>
  </w:num>
  <w:num w:numId="2" w16cid:durableId="215973814">
    <w:abstractNumId w:val="24"/>
  </w:num>
  <w:num w:numId="3" w16cid:durableId="1657686918">
    <w:abstractNumId w:val="6"/>
  </w:num>
  <w:num w:numId="4" w16cid:durableId="1271662288">
    <w:abstractNumId w:val="17"/>
  </w:num>
  <w:num w:numId="5" w16cid:durableId="1845169800">
    <w:abstractNumId w:val="1"/>
  </w:num>
  <w:num w:numId="6" w16cid:durableId="842427711">
    <w:abstractNumId w:val="19"/>
  </w:num>
  <w:num w:numId="7" w16cid:durableId="635529751">
    <w:abstractNumId w:val="18"/>
  </w:num>
  <w:num w:numId="8" w16cid:durableId="754278632">
    <w:abstractNumId w:val="12"/>
  </w:num>
  <w:num w:numId="9" w16cid:durableId="720324815">
    <w:abstractNumId w:val="13"/>
  </w:num>
  <w:num w:numId="10" w16cid:durableId="711734963">
    <w:abstractNumId w:val="2"/>
  </w:num>
  <w:num w:numId="11" w16cid:durableId="1878615790">
    <w:abstractNumId w:val="23"/>
  </w:num>
  <w:num w:numId="12" w16cid:durableId="1979871362">
    <w:abstractNumId w:val="7"/>
  </w:num>
  <w:num w:numId="13" w16cid:durableId="1812745838">
    <w:abstractNumId w:val="5"/>
  </w:num>
  <w:num w:numId="14" w16cid:durableId="1218512459">
    <w:abstractNumId w:val="14"/>
  </w:num>
  <w:num w:numId="15" w16cid:durableId="232547347">
    <w:abstractNumId w:val="10"/>
  </w:num>
  <w:num w:numId="16" w16cid:durableId="1317881504">
    <w:abstractNumId w:val="9"/>
  </w:num>
  <w:num w:numId="17" w16cid:durableId="2001620183">
    <w:abstractNumId w:val="22"/>
  </w:num>
  <w:num w:numId="18" w16cid:durableId="2103137602">
    <w:abstractNumId w:val="8"/>
  </w:num>
  <w:num w:numId="19" w16cid:durableId="1369988328">
    <w:abstractNumId w:val="16"/>
  </w:num>
  <w:num w:numId="20" w16cid:durableId="1024332816">
    <w:abstractNumId w:val="21"/>
  </w:num>
  <w:num w:numId="21" w16cid:durableId="1733233517">
    <w:abstractNumId w:val="20"/>
  </w:num>
  <w:num w:numId="22" w16cid:durableId="81607066">
    <w:abstractNumId w:val="4"/>
  </w:num>
  <w:num w:numId="23" w16cid:durableId="2071029919">
    <w:abstractNumId w:val="26"/>
  </w:num>
  <w:num w:numId="24" w16cid:durableId="1537506478">
    <w:abstractNumId w:val="3"/>
  </w:num>
  <w:num w:numId="25" w16cid:durableId="2030641068">
    <w:abstractNumId w:val="0"/>
  </w:num>
  <w:num w:numId="26" w16cid:durableId="6446517">
    <w:abstractNumId w:val="11"/>
  </w:num>
  <w:num w:numId="27" w16cid:durableId="7541268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2E1"/>
    <w:rsid w:val="001C73ED"/>
    <w:rsid w:val="00515504"/>
    <w:rsid w:val="00516840"/>
    <w:rsid w:val="007D0183"/>
    <w:rsid w:val="008162E1"/>
    <w:rsid w:val="008F4642"/>
    <w:rsid w:val="00971E63"/>
    <w:rsid w:val="009F5F7B"/>
    <w:rsid w:val="00A60337"/>
    <w:rsid w:val="00E84D8A"/>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78E5C84D"/>
  <w15:docId w15:val="{F425DDD9-1C30-3D41-8160-AB1E0479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3C8"/>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A9045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325E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tcPr>
      <w:shd w:val="clear" w:color="auto" w:fill="FFFFFF"/>
    </w:tc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paragraph" w:styleId="ListParagraph">
    <w:name w:val="List Paragraph"/>
    <w:aliases w:val="List Paragraph2,Bullet edison,List Paragraph3,List Paragraph4"/>
    <w:basedOn w:val="Normal"/>
    <w:link w:val="ListParagraphChar"/>
    <w:uiPriority w:val="1"/>
    <w:qFormat/>
    <w:rsid w:val="001C5B3F"/>
    <w:pPr>
      <w:ind w:left="720"/>
      <w:contextualSpacing/>
    </w:pPr>
  </w:style>
  <w:style w:type="paragraph" w:styleId="NormalWeb">
    <w:name w:val="Normal (Web)"/>
    <w:basedOn w:val="Normal"/>
    <w:uiPriority w:val="99"/>
    <w:unhideWhenUsed/>
    <w:rsid w:val="001C5B3F"/>
    <w:pPr>
      <w:spacing w:before="100" w:beforeAutospacing="1" w:after="100" w:afterAutospacing="1"/>
    </w:pPr>
  </w:style>
  <w:style w:type="paragraph" w:styleId="BodyText">
    <w:name w:val="Body Text"/>
    <w:link w:val="BodyTextChar"/>
    <w:uiPriority w:val="1"/>
    <w:unhideWhenUsed/>
    <w:qFormat/>
    <w:rsid w:val="00D7530F"/>
    <w:pPr>
      <w:widowControl w:val="0"/>
    </w:pPr>
    <w:rPr>
      <w:rFonts w:ascii="Verdana" w:eastAsia="Verdana" w:hAnsi="Verdana" w:cs="Verdana"/>
      <w:color w:val="000000"/>
      <w:sz w:val="18"/>
      <w:szCs w:val="18"/>
      <w:u w:color="000000"/>
    </w:rPr>
  </w:style>
  <w:style w:type="character" w:customStyle="1" w:styleId="BodyTextChar">
    <w:name w:val="Body Text Char"/>
    <w:basedOn w:val="DefaultParagraphFont"/>
    <w:link w:val="BodyText"/>
    <w:uiPriority w:val="1"/>
    <w:rsid w:val="00D7530F"/>
    <w:rPr>
      <w:rFonts w:ascii="Verdana" w:eastAsia="Verdana" w:hAnsi="Verdana" w:cs="Verdana"/>
      <w:color w:val="000000"/>
      <w:sz w:val="18"/>
      <w:szCs w:val="18"/>
      <w:u w:color="000000"/>
      <w:lang w:val="it-IT"/>
    </w:rPr>
  </w:style>
  <w:style w:type="character" w:customStyle="1" w:styleId="ListParagraphChar">
    <w:name w:val="List Paragraph Char"/>
    <w:aliases w:val="List Paragraph2 Char,Bullet edison Char,List Paragraph3 Char,List Paragraph4 Char"/>
    <w:link w:val="ListParagraph"/>
    <w:uiPriority w:val="34"/>
    <w:rsid w:val="000E65F9"/>
  </w:style>
  <w:style w:type="paragraph" w:styleId="Caption">
    <w:name w:val="caption"/>
    <w:basedOn w:val="Normal"/>
    <w:next w:val="Normal"/>
    <w:uiPriority w:val="35"/>
    <w:unhideWhenUsed/>
    <w:qFormat/>
    <w:rsid w:val="000E65F9"/>
    <w:pPr>
      <w:spacing w:after="200"/>
    </w:pPr>
    <w:rPr>
      <w:i/>
      <w:iCs/>
      <w:color w:val="1F497D" w:themeColor="text2"/>
      <w:sz w:val="18"/>
      <w:szCs w:val="18"/>
    </w:rPr>
  </w:style>
  <w:style w:type="character" w:styleId="Hyperlink">
    <w:name w:val="Hyperlink"/>
    <w:basedOn w:val="DefaultParagraphFont"/>
    <w:uiPriority w:val="99"/>
    <w:unhideWhenUsed/>
    <w:rsid w:val="00E031F2"/>
    <w:rPr>
      <w:color w:val="0000FF"/>
      <w:u w:val="single"/>
    </w:rPr>
  </w:style>
  <w:style w:type="table" w:styleId="TableGrid">
    <w:name w:val="Table Grid"/>
    <w:basedOn w:val="TableNormal"/>
    <w:uiPriority w:val="39"/>
    <w:rsid w:val="00B60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55124"/>
    <w:pPr>
      <w:tabs>
        <w:tab w:val="center" w:pos="4819"/>
        <w:tab w:val="right" w:pos="9638"/>
      </w:tabs>
    </w:pPr>
  </w:style>
  <w:style w:type="character" w:customStyle="1" w:styleId="HeaderChar">
    <w:name w:val="Header Char"/>
    <w:basedOn w:val="DefaultParagraphFont"/>
    <w:link w:val="Header"/>
    <w:uiPriority w:val="99"/>
    <w:rsid w:val="00655124"/>
    <w:rPr>
      <w:rFonts w:ascii="Times New Roman" w:eastAsia="Times New Roman" w:hAnsi="Times New Roman" w:cs="Times New Roman"/>
      <w:sz w:val="24"/>
      <w:szCs w:val="24"/>
      <w:lang w:val="it-IT"/>
    </w:rPr>
  </w:style>
  <w:style w:type="paragraph" w:styleId="Footer">
    <w:name w:val="footer"/>
    <w:basedOn w:val="Normal"/>
    <w:link w:val="FooterChar"/>
    <w:uiPriority w:val="99"/>
    <w:rsid w:val="00E65301"/>
    <w:pPr>
      <w:tabs>
        <w:tab w:val="center" w:pos="4819"/>
        <w:tab w:val="right" w:pos="9638"/>
      </w:tabs>
    </w:pPr>
    <w:rPr>
      <w:sz w:val="20"/>
      <w:szCs w:val="20"/>
      <w:lang w:bidi="he-IL"/>
    </w:rPr>
  </w:style>
  <w:style w:type="character" w:customStyle="1" w:styleId="FooterChar">
    <w:name w:val="Footer Char"/>
    <w:basedOn w:val="DefaultParagraphFont"/>
    <w:link w:val="Footer"/>
    <w:uiPriority w:val="99"/>
    <w:rsid w:val="00E65301"/>
    <w:rPr>
      <w:rFonts w:ascii="Times New Roman" w:eastAsia="Times New Roman" w:hAnsi="Times New Roman" w:cs="Times New Roman"/>
      <w:sz w:val="20"/>
      <w:szCs w:val="20"/>
      <w:lang w:val="it-IT" w:bidi="he-IL"/>
    </w:rPr>
  </w:style>
  <w:style w:type="character" w:styleId="PageNumber">
    <w:name w:val="page number"/>
    <w:basedOn w:val="DefaultParagraphFont"/>
    <w:uiPriority w:val="99"/>
    <w:rsid w:val="004A1DEC"/>
  </w:style>
  <w:style w:type="character" w:styleId="UnresolvedMention">
    <w:name w:val="Unresolved Mention"/>
    <w:basedOn w:val="DefaultParagraphFont"/>
    <w:uiPriority w:val="99"/>
    <w:semiHidden/>
    <w:unhideWhenUsed/>
    <w:rsid w:val="00B420A4"/>
    <w:rPr>
      <w:color w:val="605E5C"/>
      <w:shd w:val="clear" w:color="auto" w:fill="E1DFDD"/>
    </w:rPr>
  </w:style>
  <w:style w:type="paragraph" w:customStyle="1" w:styleId="Contenutotabella">
    <w:name w:val="Contenuto tabella"/>
    <w:basedOn w:val="Normal"/>
    <w:rsid w:val="00A90451"/>
    <w:pPr>
      <w:suppressLineNumbers/>
      <w:suppressAutoHyphens/>
    </w:pPr>
    <w:rPr>
      <w:rFonts w:eastAsia="SimSun" w:cs="Mangal"/>
      <w:kern w:val="2"/>
      <w:lang w:eastAsia="hi-IN" w:bidi="hi-IN"/>
    </w:rPr>
  </w:style>
  <w:style w:type="character" w:customStyle="1" w:styleId="Heading7Char">
    <w:name w:val="Heading 7 Char"/>
    <w:basedOn w:val="DefaultParagraphFont"/>
    <w:link w:val="Heading7"/>
    <w:rsid w:val="00A9045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325EC"/>
    <w:rPr>
      <w:rFonts w:asciiTheme="majorHAnsi" w:eastAsiaTheme="majorEastAsia" w:hAnsiTheme="majorHAnsi" w:cstheme="majorBidi"/>
      <w:color w:val="272727" w:themeColor="text1" w:themeTint="D8"/>
      <w:sz w:val="21"/>
      <w:szCs w:val="21"/>
    </w:rPr>
  </w:style>
  <w:style w:type="paragraph" w:styleId="BodyTextIndent">
    <w:name w:val="Body Text Indent"/>
    <w:basedOn w:val="Normal"/>
    <w:link w:val="BodyTextIndentChar"/>
    <w:uiPriority w:val="99"/>
    <w:semiHidden/>
    <w:unhideWhenUsed/>
    <w:rsid w:val="009325EC"/>
    <w:pPr>
      <w:spacing w:after="120"/>
      <w:ind w:left="283"/>
    </w:pPr>
  </w:style>
  <w:style w:type="character" w:customStyle="1" w:styleId="BodyTextIndentChar">
    <w:name w:val="Body Text Indent Char"/>
    <w:basedOn w:val="DefaultParagraphFont"/>
    <w:link w:val="BodyTextIndent"/>
    <w:uiPriority w:val="99"/>
    <w:semiHidden/>
    <w:rsid w:val="009325EC"/>
  </w:style>
  <w:style w:type="paragraph" w:customStyle="1" w:styleId="Standard">
    <w:name w:val="Standard"/>
    <w:rsid w:val="00C55A84"/>
    <w:pPr>
      <w:suppressAutoHyphens/>
      <w:autoSpaceDN w:val="0"/>
      <w:textAlignment w:val="baseline"/>
    </w:pPr>
    <w:rPr>
      <w:rFonts w:ascii="Liberation Serif" w:eastAsia="NSimSun" w:hAnsi="Liberation Serif" w:cs="Lucida Sans"/>
      <w:kern w:val="3"/>
      <w:lang w:eastAsia="zh-CN" w:bidi="hi-IN"/>
    </w:rPr>
  </w:style>
  <w:style w:type="table" w:customStyle="1" w:styleId="af0">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1">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2">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5">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6">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9">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70" w:type="dxa"/>
        <w:right w:w="70"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70" w:type="dxa"/>
        <w:right w:w="70"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table" w:customStyle="1" w:styleId="aff8">
    <w:basedOn w:val="TableNormal"/>
    <w:tblPr>
      <w:tblStyleRowBandSize w:val="1"/>
      <w:tblStyleColBandSize w:val="1"/>
      <w:tblCellMar>
        <w:top w:w="15" w:type="dxa"/>
        <w:left w:w="15" w:type="dxa"/>
        <w:bottom w:w="15" w:type="dxa"/>
        <w:right w:w="15" w:type="dxa"/>
      </w:tblCellMar>
    </w:tblPr>
  </w:style>
  <w:style w:type="table" w:customStyle="1" w:styleId="aff9">
    <w:basedOn w:val="TableNormal"/>
    <w:tblPr>
      <w:tblStyleRowBandSize w:val="1"/>
      <w:tblStyleColBandSize w:val="1"/>
      <w:tblCellMar>
        <w:top w:w="15" w:type="dxa"/>
        <w:left w:w="15" w:type="dxa"/>
        <w:bottom w:w="15" w:type="dxa"/>
        <w:right w:w="15" w:type="dxa"/>
      </w:tblCellMar>
    </w:tblPr>
  </w:style>
  <w:style w:type="table" w:customStyle="1" w:styleId="affa">
    <w:basedOn w:val="TableNormal"/>
    <w:tblPr>
      <w:tblStyleRowBandSize w:val="1"/>
      <w:tblStyleColBandSize w:val="1"/>
      <w:tblCellMar>
        <w:top w:w="15" w:type="dxa"/>
        <w:left w:w="15" w:type="dxa"/>
        <w:bottom w:w="15" w:type="dxa"/>
        <w:right w:w="15" w:type="dxa"/>
      </w:tblCellMar>
    </w:tblPr>
  </w:style>
  <w:style w:type="table" w:customStyle="1" w:styleId="affb">
    <w:basedOn w:val="TableNormal"/>
    <w:tblPr>
      <w:tblStyleRowBandSize w:val="1"/>
      <w:tblStyleColBandSize w:val="1"/>
      <w:tblCellMar>
        <w:top w:w="15" w:type="dxa"/>
        <w:left w:w="15" w:type="dxa"/>
        <w:bottom w:w="15" w:type="dxa"/>
        <w:right w:w="15" w:type="dxa"/>
      </w:tblCellMar>
    </w:tblPr>
  </w:style>
  <w:style w:type="table" w:customStyle="1" w:styleId="affc">
    <w:basedOn w:val="TableNormal"/>
    <w:tblPr>
      <w:tblStyleRowBandSize w:val="1"/>
      <w:tblStyleColBandSize w:val="1"/>
      <w:tblCellMar>
        <w:left w:w="70" w:type="dxa"/>
        <w:right w:w="70" w:type="dxa"/>
      </w:tblCellMar>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CellMar>
        <w:left w:w="10" w:type="dxa"/>
        <w:right w:w="10" w:type="dxa"/>
      </w:tblCellMar>
    </w:tblPr>
  </w:style>
  <w:style w:type="table" w:customStyle="1" w:styleId="afff">
    <w:basedOn w:val="TableNormal"/>
    <w:tblPr>
      <w:tblStyleRowBandSize w:val="1"/>
      <w:tblStyleColBandSize w:val="1"/>
      <w:tblCellMar>
        <w:left w:w="10" w:type="dxa"/>
        <w:right w:w="10" w:type="dxa"/>
      </w:tblCellMar>
    </w:tblPr>
  </w:style>
  <w:style w:type="table" w:customStyle="1" w:styleId="afff0">
    <w:basedOn w:val="TableNormal"/>
    <w:tblPr>
      <w:tblStyleRowBandSize w:val="1"/>
      <w:tblStyleColBandSize w:val="1"/>
      <w:tblCellMar>
        <w:left w:w="70" w:type="dxa"/>
        <w:right w:w="70" w:type="dxa"/>
      </w:tblCellMar>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CellMar>
        <w:left w:w="10" w:type="dxa"/>
        <w:right w:w="10" w:type="dxa"/>
      </w:tblCellMar>
    </w:tblPr>
  </w:style>
  <w:style w:type="table" w:customStyle="1" w:styleId="afff3">
    <w:basedOn w:val="TableNormal"/>
    <w:tblPr>
      <w:tblStyleRowBandSize w:val="1"/>
      <w:tblStyleColBandSize w:val="1"/>
      <w:tblCellMar>
        <w:left w:w="10" w:type="dxa"/>
        <w:right w:w="10" w:type="dxa"/>
      </w:tblCellMar>
    </w:tblPr>
  </w:style>
  <w:style w:type="table" w:customStyle="1" w:styleId="afff4">
    <w:basedOn w:val="TableNormal"/>
    <w:tblPr>
      <w:tblStyleRowBandSize w:val="1"/>
      <w:tblStyleColBandSize w:val="1"/>
      <w:tblCellMar>
        <w:left w:w="10" w:type="dxa"/>
        <w:right w:w="10" w:type="dxa"/>
      </w:tblCellMar>
    </w:tblPr>
  </w:style>
  <w:style w:type="table" w:customStyle="1" w:styleId="afff5">
    <w:basedOn w:val="TableNormal"/>
    <w:tblPr>
      <w:tblStyleRowBandSize w:val="1"/>
      <w:tblStyleColBandSize w:val="1"/>
      <w:tblCellMar>
        <w:left w:w="70" w:type="dxa"/>
        <w:right w:w="70" w:type="dxa"/>
      </w:tblCellMar>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CellMar>
        <w:left w:w="70" w:type="dxa"/>
        <w:right w:w="70" w:type="dxa"/>
      </w:tblCellMar>
    </w:tblPr>
  </w:style>
  <w:style w:type="table" w:customStyle="1" w:styleId="afff8">
    <w:basedOn w:val="TableNormal"/>
    <w:tblPr>
      <w:tblStyleRowBandSize w:val="1"/>
      <w:tblStyleColBandSize w:val="1"/>
      <w:tblCellMar>
        <w:left w:w="70" w:type="dxa"/>
        <w:right w:w="70" w:type="dxa"/>
      </w:tblCellMar>
    </w:tblPr>
  </w:style>
  <w:style w:type="table" w:customStyle="1" w:styleId="afff9">
    <w:basedOn w:val="TableNormal"/>
    <w:tblPr>
      <w:tblStyleRowBandSize w:val="1"/>
      <w:tblStyleColBandSize w:val="1"/>
      <w:tblCellMar>
        <w:left w:w="70" w:type="dxa"/>
        <w:right w:w="70" w:type="dxa"/>
      </w:tblCellMar>
    </w:tblPr>
  </w:style>
  <w:style w:type="table" w:customStyle="1" w:styleId="afffa">
    <w:basedOn w:val="TableNormal"/>
    <w:tblPr>
      <w:tblStyleRowBandSize w:val="1"/>
      <w:tblStyleColBandSize w:val="1"/>
      <w:tblCellMar>
        <w:left w:w="70" w:type="dxa"/>
        <w:right w:w="70" w:type="dxa"/>
      </w:tblCellMar>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CellMar>
        <w:left w:w="70" w:type="dxa"/>
        <w:right w:w="70" w:type="dxa"/>
      </w:tblCellMar>
    </w:tblPr>
  </w:style>
  <w:style w:type="table" w:customStyle="1" w:styleId="afffd">
    <w:basedOn w:val="TableNormal"/>
    <w:tblPr>
      <w:tblStyleRowBandSize w:val="1"/>
      <w:tblStyleColBandSize w:val="1"/>
      <w:tblCellMar>
        <w:left w:w="70" w:type="dxa"/>
        <w:right w:w="70" w:type="dxa"/>
      </w:tblCellMar>
    </w:tblPr>
  </w:style>
  <w:style w:type="table" w:customStyle="1" w:styleId="afffe">
    <w:basedOn w:val="TableNormal"/>
    <w:tblPr>
      <w:tblStyleRowBandSize w:val="1"/>
      <w:tblStyleColBandSize w:val="1"/>
      <w:tblCellMar>
        <w:left w:w="70" w:type="dxa"/>
        <w:right w:w="70" w:type="dxa"/>
      </w:tblCellMar>
    </w:tblPr>
  </w:style>
  <w:style w:type="table" w:customStyle="1" w:styleId="affff">
    <w:basedOn w:val="TableNormal"/>
    <w:tblPr>
      <w:tblStyleRowBandSize w:val="1"/>
      <w:tblStyleColBandSize w:val="1"/>
      <w:tblCellMar>
        <w:left w:w="70" w:type="dxa"/>
        <w:right w:w="70" w:type="dxa"/>
      </w:tblCellMar>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CellMar>
        <w:top w:w="15" w:type="dxa"/>
        <w:left w:w="15" w:type="dxa"/>
        <w:bottom w:w="15" w:type="dxa"/>
        <w:right w:w="15" w:type="dxa"/>
      </w:tblCellMar>
    </w:tblPr>
  </w:style>
  <w:style w:type="table" w:customStyle="1" w:styleId="affff2">
    <w:basedOn w:val="TableNormal"/>
    <w:tblPr>
      <w:tblStyleRowBandSize w:val="1"/>
      <w:tblStyleColBandSize w:val="1"/>
      <w:tblCellMar>
        <w:left w:w="70" w:type="dxa"/>
        <w:right w:w="70" w:type="dxa"/>
      </w:tblCellMar>
    </w:tblPr>
  </w:style>
  <w:style w:type="table" w:customStyle="1" w:styleId="affff3">
    <w:basedOn w:val="TableNormal"/>
    <w:tblPr>
      <w:tblStyleRowBandSize w:val="1"/>
      <w:tblStyleColBandSize w:val="1"/>
      <w:tblCellMar>
        <w:left w:w="70" w:type="dxa"/>
        <w:right w:w="70"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Pr>
  </w:style>
  <w:style w:type="table" w:customStyle="1" w:styleId="affff8">
    <w:basedOn w:val="TableNormal"/>
    <w:tblPr>
      <w:tblStyleRowBandSize w:val="1"/>
      <w:tblStyleColBandSize w:val="1"/>
    </w:tblPr>
  </w:style>
  <w:style w:type="table" w:customStyle="1" w:styleId="affff9">
    <w:basedOn w:val="TableNormal"/>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CellMar>
        <w:left w:w="70" w:type="dxa"/>
        <w:right w:w="70"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top w:w="15" w:type="dxa"/>
        <w:left w:w="15" w:type="dxa"/>
        <w:bottom w:w="15" w:type="dxa"/>
        <w:right w:w="15" w:type="dxa"/>
      </w:tblCellMar>
    </w:tblPr>
  </w:style>
  <w:style w:type="table" w:customStyle="1" w:styleId="afffff2">
    <w:basedOn w:val="TableNormal"/>
    <w:tblPr>
      <w:tblStyleRowBandSize w:val="1"/>
      <w:tblStyleColBandSize w:val="1"/>
      <w:tblCellMar>
        <w:top w:w="15" w:type="dxa"/>
        <w:left w:w="15" w:type="dxa"/>
        <w:bottom w:w="15" w:type="dxa"/>
        <w:right w:w="15" w:type="dxa"/>
      </w:tblCellMar>
    </w:tblPr>
  </w:style>
  <w:style w:type="table" w:customStyle="1" w:styleId="afffff3">
    <w:basedOn w:val="TableNormal"/>
    <w:tblPr>
      <w:tblStyleRowBandSize w:val="1"/>
      <w:tblStyleColBandSize w:val="1"/>
      <w:tblCellMar>
        <w:top w:w="15" w:type="dxa"/>
        <w:left w:w="15" w:type="dxa"/>
        <w:bottom w:w="15" w:type="dxa"/>
        <w:right w:w="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top w:w="15" w:type="dxa"/>
        <w:left w:w="15" w:type="dxa"/>
        <w:bottom w:w="15" w:type="dxa"/>
        <w:right w:w="15" w:type="dxa"/>
      </w:tblCellMar>
    </w:tblPr>
  </w:style>
  <w:style w:type="table" w:customStyle="1" w:styleId="afffff9">
    <w:basedOn w:val="TableNormal"/>
    <w:tblPr>
      <w:tblStyleRowBandSize w:val="1"/>
      <w:tblStyleColBandSize w:val="1"/>
      <w:tblCellMar>
        <w:top w:w="15" w:type="dxa"/>
        <w:left w:w="15" w:type="dxa"/>
        <w:bottom w:w="15" w:type="dxa"/>
        <w:right w:w="15" w:type="dxa"/>
      </w:tblCellMar>
    </w:tblPr>
  </w:style>
  <w:style w:type="table" w:customStyle="1" w:styleId="afffffa">
    <w:basedOn w:val="TableNormal"/>
    <w:tblPr>
      <w:tblStyleRowBandSize w:val="1"/>
      <w:tblStyleColBandSize w:val="1"/>
      <w:tblCellMar>
        <w:top w:w="15" w:type="dxa"/>
        <w:left w:w="15" w:type="dxa"/>
        <w:bottom w:w="15" w:type="dxa"/>
        <w:right w:w="15" w:type="dxa"/>
      </w:tblCellMar>
    </w:tblPr>
  </w:style>
  <w:style w:type="table" w:customStyle="1" w:styleId="afffffb">
    <w:basedOn w:val="TableNormal"/>
    <w:tblPr>
      <w:tblStyleRowBandSize w:val="1"/>
      <w:tblStyleColBandSize w:val="1"/>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top w:w="15" w:type="dxa"/>
        <w:left w:w="15" w:type="dxa"/>
        <w:bottom w:w="15" w:type="dxa"/>
        <w:right w:w="15" w:type="dxa"/>
      </w:tblCellMar>
    </w:tblPr>
  </w:style>
  <w:style w:type="character" w:customStyle="1" w:styleId="markedcontent">
    <w:name w:val="markedcontent"/>
    <w:basedOn w:val="DefaultParagraphFont"/>
    <w:rsid w:val="001B6769"/>
  </w:style>
  <w:style w:type="paragraph" w:styleId="FootnoteText">
    <w:name w:val="footnote text"/>
    <w:basedOn w:val="Normal"/>
    <w:link w:val="FootnoteTextChar"/>
    <w:uiPriority w:val="99"/>
    <w:unhideWhenUsed/>
    <w:rsid w:val="001B6769"/>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1B6769"/>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1B6769"/>
    <w:rPr>
      <w:vertAlign w:val="superscript"/>
    </w:rPr>
  </w:style>
  <w:style w:type="paragraph" w:customStyle="1" w:styleId="Corpo">
    <w:name w:val="Corpo"/>
    <w:rsid w:val="00985BE7"/>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14:textOutline w14:w="0" w14:cap="flat" w14:cmpd="sng" w14:algn="ctr">
        <w14:noFill/>
        <w14:prstDash w14:val="solid"/>
        <w14:bevel/>
      </w14:textOutline>
    </w:rPr>
  </w:style>
  <w:style w:type="character" w:customStyle="1" w:styleId="Hyperlink0">
    <w:name w:val="Hyperlink.0"/>
    <w:basedOn w:val="DefaultParagraphFont"/>
    <w:rsid w:val="00985BE7"/>
    <w:rPr>
      <w:rFonts w:ascii="Times New Roman" w:eastAsia="Times New Roman" w:hAnsi="Times New Roman" w:cs="Times New Roman"/>
      <w:outline w:val="0"/>
      <w:color w:val="0000FF"/>
      <w:sz w:val="14"/>
      <w:szCs w:val="14"/>
      <w:u w:val="single" w:color="0000FF"/>
    </w:rPr>
  </w:style>
  <w:style w:type="table" w:customStyle="1" w:styleId="affffff">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0">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5">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6">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7">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8">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9">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a">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b">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c">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d">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e">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f">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f0">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f1">
    <w:basedOn w:val="TableNormal"/>
    <w:tblPr>
      <w:tblStyleRowBandSize w:val="1"/>
      <w:tblStyleColBandSize w:val="1"/>
      <w:tblCellMar>
        <w:top w:w="15" w:type="dxa"/>
        <w:left w:w="15" w:type="dxa"/>
        <w:bottom w:w="15" w:type="dxa"/>
        <w:right w:w="15" w:type="dxa"/>
      </w:tblCellMar>
    </w:tblPr>
    <w:tcPr>
      <w:shd w:val="clear" w:color="auto" w:fill="FFFFFF"/>
    </w:tcPr>
  </w:style>
  <w:style w:type="table" w:customStyle="1" w:styleId="afffffff2">
    <w:basedOn w:val="TableNormal"/>
    <w:tblPr>
      <w:tblStyleRowBandSize w:val="1"/>
      <w:tblStyleColBandSize w:val="1"/>
      <w:tblCellMar>
        <w:top w:w="15" w:type="dxa"/>
        <w:left w:w="15" w:type="dxa"/>
        <w:bottom w:w="15" w:type="dxa"/>
        <w:right w:w="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liceomajoranalatina.edu.it/griglie-di-valutazione/" TargetMode="External"/><Relationship Id="rId2" Type="http://schemas.openxmlformats.org/officeDocument/2006/relationships/numbering" Target="numbering.xml"/><Relationship Id="rId16" Type="http://schemas.openxmlformats.org/officeDocument/2006/relationships/hyperlink" Target="https://www.liceomajoranalatina.edu.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hyperlink" Target="https://www.liceomajoranalatina.edu.it" TargetMode="External"/><Relationship Id="rId14" Type="http://schemas.openxmlformats.org/officeDocument/2006/relationships/image" Target="media/image6.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fh5BCfbMW5iAIuhhELcg72PB9g==">CgMxLjAaGwoBMBIWChQIB0IQCgdWZXJkYW5hEgVBcmlhbBobCgExEhYKFAgHQhAKB1ZlcmRhbmESBUFyaWFsGhsKATISFgoUCAdCEAoHVmVyZGFuYRIFQXJpYWwaGwoBMxIWChQIB0IQCgdWZXJkYW5hEgVBcmlhbBobCgE0EhYKFAgHQhAKB1ZlcmRhbmESBUFyaWFsGhsKATUSFgoUCAdCEAoHVmVyZGFuYRIFQXJpYWwaGwoBNhIWChQIB0IQCgdWZXJkYW5hEgVBcmlhbBobCgE3EhYKFAgHQhAKB1ZlcmRhbmESBUFyaWFsGhsKATgSFgoUCAdCEAoHVmVyZGFuYRIFQXJpYWwaGwoBORIWChQIB0IQCgdWZXJkYW5hEgVBcmlhbBocCgIxMBIWChQIB0IQCgdWZXJkYW5hEgVBcmlhbBocCgIxMRIWChQIB0IQCgdWZXJkYW5hEgVBcmlhbBocCgIxMhIWChQIB0IQCgdWZXJkYW5hEgVBcmlhbBocCgIxMxIWChQIB0IQCgdWZXJkYW5hEgVBcmlhbBocCgIxNBIWChQIB0IQCgdWZXJkYW5hEgVBcmlhbBocCgIxNRIWChQIB0IQCgdWZXJkYW5hEgVBcmlhbBocCgIxNhIWChQIB0IQCgdWZXJkYW5hEgVBcmlhbBocCgIxNxIWChQIB0IQCgdWZXJkYW5hEgVBcmlhbBocCgIxOBIWChQIB0IQCgdWZXJkYW5hEgVBcmlhbBocCgIxORIWChQIB0IQCgdWZXJkYW5hEgVBcmlhbBocCgIyMBIWChQIB0IQCgdWZXJkYW5hEgVBcmlhbBocCgIyMRIWChQIB0IQCgdWZXJkYW5hEgVBcmlhbBocCgIyMhIWChQIB0IQCgdWZXJkYW5hEgVBcmlhbBocCgIyMxIWChQIB0IQCgdWZXJkYW5hEgVBcmlhbBocCgIyNBIWChQIB0IQCgdWZXJkYW5hEgVBcmlhbBocCgIyNRIWChQIB0IQCgdWZXJkYW5hEgVBcmlhbBocCgIyNhIWChQIB0IQCgdWZXJkYW5hEgVBcmlhbBocCgIyNxIWChQIB0IQCgdWZXJkYW5hEgVBcmlhbBocCgIyOBIWChQIB0IQCgdWZXJkYW5hEgVBcmlhbBocCgIyORIWChQIB0IQCgdWZXJkYW5hEgVBcmlhbBocCgIzMBIWChQIB0IQCgdWZXJkYW5hEgVBcmlhbDIIaC5namRneHMyDmguZG54dm1oM293dXJ3OAByITFRYUtkazJjNGpVeGFGSzBZejdiMlhFeGI2WVVxYUMy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4056</Words>
  <Characters>23122</Characters>
  <Application>Microsoft Office Word</Application>
  <DocSecurity>0</DocSecurity>
  <Lines>192</Lines>
  <Paragraphs>54</Paragraphs>
  <ScaleCrop>false</ScaleCrop>
  <Company/>
  <LinksUpToDate>false</LinksUpToDate>
  <CharactersWithSpaces>27124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Daniele Ribatti</cp:lastModifiedBy>
  <cp:revision>6</cp:revision>
  <dcterms:created xsi:type="dcterms:W3CDTF">2023-04-13T12:54:00Z</dcterms:created>
  <dcterms:modified xsi:type="dcterms:W3CDTF">2025-04-29T08:40:00Z</dcterms:modified>
</cp:coreProperties>
</file>